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AF77" w14:textId="67A93265" w:rsidR="00DF451A" w:rsidRDefault="000430F2" w:rsidP="003F57E2">
      <w:pPr>
        <w:jc w:val="center"/>
        <w:rPr>
          <w:rFonts w:ascii="Arial" w:hAnsi="Arial" w:cs="Arial"/>
          <w:snapToGrid w:val="0"/>
          <w:color w:val="000000"/>
          <w:sz w:val="22"/>
          <w:szCs w:val="22"/>
        </w:rPr>
      </w:pPr>
      <w:r>
        <w:rPr>
          <w:rFonts w:ascii="Arial" w:hAnsi="Arial" w:cs="Arial"/>
          <w:b/>
          <w:noProof/>
          <w:color w:val="000000"/>
          <w:sz w:val="22"/>
          <w:szCs w:val="22"/>
        </w:rPr>
        <w:drawing>
          <wp:anchor distT="0" distB="0" distL="114300" distR="114300" simplePos="0" relativeHeight="251658752" behindDoc="0" locked="0" layoutInCell="1" allowOverlap="1" wp14:anchorId="766DF10B" wp14:editId="29500A62">
            <wp:simplePos x="0" y="0"/>
            <wp:positionH relativeFrom="margin">
              <wp:align>center</wp:align>
            </wp:positionH>
            <wp:positionV relativeFrom="paragraph">
              <wp:posOffset>83820</wp:posOffset>
            </wp:positionV>
            <wp:extent cx="3200400" cy="893078"/>
            <wp:effectExtent l="0" t="0" r="0" b="0"/>
            <wp:wrapNone/>
            <wp:docPr id="412724497"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24497" name="Picture 3"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893078"/>
                    </a:xfrm>
                    <a:prstGeom prst="rect">
                      <a:avLst/>
                    </a:prstGeom>
                  </pic:spPr>
                </pic:pic>
              </a:graphicData>
            </a:graphic>
            <wp14:sizeRelH relativeFrom="page">
              <wp14:pctWidth>0</wp14:pctWidth>
            </wp14:sizeRelH>
            <wp14:sizeRelV relativeFrom="page">
              <wp14:pctHeight>0</wp14:pctHeight>
            </wp14:sizeRelV>
          </wp:anchor>
        </w:drawing>
      </w:r>
    </w:p>
    <w:p w14:paraId="7D496D05" w14:textId="7174EF81" w:rsidR="000430F2" w:rsidRDefault="000430F2" w:rsidP="00881969">
      <w:pPr>
        <w:spacing w:before="120"/>
        <w:jc w:val="center"/>
        <w:rPr>
          <w:rFonts w:ascii="Arial" w:hAnsi="Arial" w:cs="Arial"/>
          <w:b/>
          <w:snapToGrid w:val="0"/>
          <w:color w:val="000000"/>
          <w:sz w:val="22"/>
          <w:szCs w:val="22"/>
        </w:rPr>
      </w:pPr>
    </w:p>
    <w:p w14:paraId="5FAEF1F1" w14:textId="630268C0" w:rsidR="000430F2" w:rsidRDefault="000430F2" w:rsidP="00881969">
      <w:pPr>
        <w:spacing w:before="120"/>
        <w:jc w:val="center"/>
        <w:rPr>
          <w:rFonts w:ascii="Arial" w:hAnsi="Arial" w:cs="Arial"/>
          <w:b/>
          <w:snapToGrid w:val="0"/>
          <w:color w:val="000000"/>
          <w:sz w:val="22"/>
          <w:szCs w:val="22"/>
        </w:rPr>
      </w:pPr>
    </w:p>
    <w:p w14:paraId="5B6CB8BE" w14:textId="44701011" w:rsidR="000430F2" w:rsidRDefault="000430F2" w:rsidP="00881969">
      <w:pPr>
        <w:spacing w:before="120"/>
        <w:jc w:val="center"/>
        <w:rPr>
          <w:rFonts w:ascii="Arial" w:hAnsi="Arial" w:cs="Arial"/>
          <w:b/>
          <w:snapToGrid w:val="0"/>
          <w:color w:val="000000"/>
          <w:sz w:val="22"/>
          <w:szCs w:val="22"/>
        </w:rPr>
      </w:pPr>
    </w:p>
    <w:p w14:paraId="73B5E23C" w14:textId="60FF2D59" w:rsidR="000430F2" w:rsidRDefault="000430F2" w:rsidP="00881969">
      <w:pPr>
        <w:spacing w:before="120"/>
        <w:jc w:val="center"/>
        <w:rPr>
          <w:rFonts w:ascii="Arial" w:hAnsi="Arial" w:cs="Arial"/>
          <w:b/>
          <w:snapToGrid w:val="0"/>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7728" behindDoc="0" locked="0" layoutInCell="1" allowOverlap="1" wp14:anchorId="21952BD8" wp14:editId="69D4EA84">
                <wp:simplePos x="0" y="0"/>
                <wp:positionH relativeFrom="column">
                  <wp:posOffset>635</wp:posOffset>
                </wp:positionH>
                <wp:positionV relativeFrom="paragraph">
                  <wp:posOffset>156210</wp:posOffset>
                </wp:positionV>
                <wp:extent cx="6309360" cy="0"/>
                <wp:effectExtent l="20955" t="21590" r="13335" b="1651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B2C6A" id="_x0000_t32" coordsize="21600,21600" o:spt="32" o:oned="t" path="m,l21600,21600e" filled="f">
                <v:path arrowok="t" fillok="f" o:connecttype="none"/>
                <o:lock v:ext="edit" shapetype="t"/>
              </v:shapetype>
              <v:shape id="AutoShape 5" o:spid="_x0000_s1026" type="#_x0000_t32" style="position:absolute;margin-left:.05pt;margin-top:12.3pt;width:496.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78DuQEAAFcDAAAOAAAAZHJzL2Uyb0RvYy54bWysU8Fu2zAMvQ/YPwi6L3bSLdi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pv5ys0wz&#10;URdfBc0lMRDHbwZHkY1WciSw/RA36H0aKdK8lIHDA8dMC5pLQq7q8d46VybrvJhaufj0sa5LBqOz&#10;OntzHFO/2zgSB8jLUb7SZPK8DCPce13QBgP669mOYN2znao7f9Ymy5F3j5sd6tOWLpql6RWa503L&#10;6/HyXrL//g/rPwAAAP//AwBQSwMEFAAGAAgAAAAhAK8dWKTZAAAABgEAAA8AAABkcnMvZG93bnJl&#10;di54bWxMjs1qwkAUhfcF32G4Qnd1om21STMREQpS6KKaB7hmbpNg5k7IjDq+fUdc6PL8cM6XL4Pp&#10;xIkG11pWMJ0kIIgrq1uuFZS7r5cPEM4ja+wsk4ILOVgWo6ccM23P/Eunra9FHGGXoYLG+z6T0lUN&#10;GXQT2xPH7M8OBn2UQy31gOc4bjo5S5K5NNhyfGiwp3VD1WF7NAoWZVqVYTfdrDfeknz/xstPQKWe&#10;x2H1CcJT8PcyXPEjOhSRaW+PrJ3orlp4BbO3OYiYpunrAsT+Zsgil4/4xT8AAAD//wMAUEsBAi0A&#10;FAAGAAgAAAAhALaDOJL+AAAA4QEAABMAAAAAAAAAAAAAAAAAAAAAAFtDb250ZW50X1R5cGVzXS54&#10;bWxQSwECLQAUAAYACAAAACEAOP0h/9YAAACUAQAACwAAAAAAAAAAAAAAAAAvAQAAX3JlbHMvLnJl&#10;bHNQSwECLQAUAAYACAAAACEAVeO/A7kBAABXAwAADgAAAAAAAAAAAAAAAAAuAgAAZHJzL2Uyb0Rv&#10;Yy54bWxQSwECLQAUAAYACAAAACEArx1YpNkAAAAGAQAADwAAAAAAAAAAAAAAAAATBAAAZHJzL2Rv&#10;d25yZXYueG1sUEsFBgAAAAAEAAQA8wAAABkFAAAAAA==&#10;" strokeweight="2pt"/>
            </w:pict>
          </mc:Fallback>
        </mc:AlternateContent>
      </w:r>
    </w:p>
    <w:p w14:paraId="190D41B3" w14:textId="18D89F4D" w:rsidR="003F57E2" w:rsidRPr="006D4B40" w:rsidRDefault="00F026CF" w:rsidP="00881969">
      <w:pPr>
        <w:spacing w:before="120"/>
        <w:jc w:val="center"/>
        <w:rPr>
          <w:rFonts w:ascii="Arial" w:hAnsi="Arial" w:cs="Arial"/>
          <w:b/>
          <w:snapToGrid w:val="0"/>
          <w:color w:val="000000"/>
          <w:sz w:val="22"/>
          <w:szCs w:val="22"/>
        </w:rPr>
      </w:pPr>
      <w:r>
        <w:rPr>
          <w:rFonts w:ascii="Arial" w:hAnsi="Arial" w:cs="Arial"/>
          <w:b/>
          <w:snapToGrid w:val="0"/>
          <w:color w:val="000000"/>
          <w:sz w:val="22"/>
          <w:szCs w:val="22"/>
        </w:rPr>
        <w:t>Proposed Amendment</w:t>
      </w:r>
      <w:r w:rsidR="006326CD">
        <w:rPr>
          <w:rFonts w:ascii="Arial" w:hAnsi="Arial" w:cs="Arial"/>
          <w:b/>
          <w:snapToGrid w:val="0"/>
          <w:color w:val="000000"/>
          <w:sz w:val="22"/>
          <w:szCs w:val="22"/>
        </w:rPr>
        <w:t>:</w:t>
      </w:r>
      <w:r>
        <w:rPr>
          <w:rFonts w:ascii="Arial" w:hAnsi="Arial" w:cs="Arial"/>
          <w:b/>
          <w:snapToGrid w:val="0"/>
          <w:color w:val="000000"/>
          <w:sz w:val="22"/>
          <w:szCs w:val="22"/>
        </w:rPr>
        <w:t xml:space="preserve"> </w:t>
      </w:r>
      <w:r w:rsidR="00B556A4">
        <w:rPr>
          <w:rFonts w:ascii="Arial" w:hAnsi="Arial" w:cs="Arial"/>
          <w:b/>
          <w:snapToGrid w:val="0"/>
          <w:color w:val="000000"/>
          <w:sz w:val="22"/>
          <w:szCs w:val="22"/>
        </w:rPr>
        <w:t>20</w:t>
      </w:r>
      <w:r w:rsidR="001938FF">
        <w:rPr>
          <w:rFonts w:ascii="Arial" w:hAnsi="Arial" w:cs="Arial"/>
          <w:b/>
          <w:snapToGrid w:val="0"/>
          <w:color w:val="000000"/>
          <w:sz w:val="22"/>
          <w:szCs w:val="22"/>
        </w:rPr>
        <w:t>2</w:t>
      </w:r>
      <w:r w:rsidR="000C3D2C">
        <w:rPr>
          <w:rFonts w:ascii="Arial" w:hAnsi="Arial" w:cs="Arial"/>
          <w:b/>
          <w:snapToGrid w:val="0"/>
          <w:color w:val="000000"/>
          <w:sz w:val="22"/>
          <w:szCs w:val="22"/>
        </w:rPr>
        <w:t>6</w:t>
      </w:r>
      <w:r w:rsidR="00AD61C4">
        <w:rPr>
          <w:rFonts w:ascii="Arial" w:hAnsi="Arial" w:cs="Arial"/>
          <w:b/>
          <w:snapToGrid w:val="0"/>
          <w:color w:val="000000"/>
          <w:sz w:val="22"/>
          <w:szCs w:val="22"/>
        </w:rPr>
        <w:t xml:space="preserve"> – </w:t>
      </w:r>
      <w:r w:rsidR="001612FA">
        <w:rPr>
          <w:rFonts w:ascii="Arial" w:hAnsi="Arial" w:cs="Arial"/>
          <w:b/>
          <w:snapToGrid w:val="0"/>
          <w:color w:val="000000"/>
          <w:sz w:val="22"/>
          <w:szCs w:val="22"/>
        </w:rPr>
        <w:t xml:space="preserve">____ </w:t>
      </w:r>
      <w:r w:rsidR="001612FA" w:rsidRPr="001612FA">
        <w:rPr>
          <w:rFonts w:ascii="Arial" w:hAnsi="Arial" w:cs="Arial"/>
          <w:bCs/>
          <w:snapToGrid w:val="0"/>
          <w:color w:val="000000"/>
          <w:sz w:val="22"/>
          <w:szCs w:val="22"/>
        </w:rPr>
        <w:t>(number to be assigned by C&amp;B Committee)</w:t>
      </w:r>
    </w:p>
    <w:p w14:paraId="2C9E1EDC" w14:textId="21B61A8C" w:rsidR="00B556A4" w:rsidRDefault="009A1294" w:rsidP="00FE4266">
      <w:pPr>
        <w:spacing w:before="120"/>
        <w:jc w:val="center"/>
        <w:rPr>
          <w:rFonts w:ascii="Arial" w:hAnsi="Arial" w:cs="Arial"/>
          <w:snapToGrid w:val="0"/>
          <w:color w:val="000000"/>
          <w:sz w:val="22"/>
          <w:szCs w:val="22"/>
        </w:rPr>
      </w:pPr>
      <w:r w:rsidRPr="006D4B40">
        <w:rPr>
          <w:rFonts w:ascii="Arial" w:hAnsi="Arial" w:cs="Arial"/>
          <w:snapToGrid w:val="0"/>
          <w:color w:val="000000"/>
          <w:sz w:val="22"/>
          <w:szCs w:val="22"/>
        </w:rPr>
        <w:t>Propos</w:t>
      </w:r>
      <w:r w:rsidR="008752D1" w:rsidRPr="006D4B40">
        <w:rPr>
          <w:rFonts w:ascii="Arial" w:hAnsi="Arial" w:cs="Arial"/>
          <w:snapToGrid w:val="0"/>
          <w:color w:val="000000"/>
          <w:sz w:val="22"/>
          <w:szCs w:val="22"/>
        </w:rPr>
        <w:t>ed by</w:t>
      </w:r>
      <w:r w:rsidR="001612FA">
        <w:rPr>
          <w:rFonts w:ascii="Arial" w:hAnsi="Arial" w:cs="Arial"/>
          <w:snapToGrid w:val="0"/>
          <w:color w:val="000000"/>
          <w:sz w:val="22"/>
          <w:szCs w:val="22"/>
        </w:rPr>
        <w:t xml:space="preserve">: </w:t>
      </w:r>
      <w:r w:rsidR="001612FA" w:rsidRPr="001612FA">
        <w:rPr>
          <w:rFonts w:ascii="Arial" w:hAnsi="Arial" w:cs="Arial"/>
          <w:snapToGrid w:val="0"/>
          <w:color w:val="000000"/>
          <w:sz w:val="22"/>
          <w:szCs w:val="22"/>
          <w:highlight w:val="yellow"/>
        </w:rPr>
        <w:t>___________</w:t>
      </w:r>
      <w:proofErr w:type="gramStart"/>
      <w:r w:rsidR="001612FA" w:rsidRPr="001612FA">
        <w:rPr>
          <w:rFonts w:ascii="Arial" w:hAnsi="Arial" w:cs="Arial"/>
          <w:snapToGrid w:val="0"/>
          <w:color w:val="000000"/>
          <w:sz w:val="22"/>
          <w:szCs w:val="22"/>
          <w:highlight w:val="yellow"/>
        </w:rPr>
        <w:t>_(</w:t>
      </w:r>
      <w:proofErr w:type="gramEnd"/>
      <w:r w:rsidR="001612FA" w:rsidRPr="001612FA">
        <w:rPr>
          <w:rFonts w:ascii="Arial" w:hAnsi="Arial" w:cs="Arial"/>
          <w:snapToGrid w:val="0"/>
          <w:color w:val="000000"/>
          <w:sz w:val="22"/>
          <w:szCs w:val="22"/>
          <w:highlight w:val="yellow"/>
        </w:rPr>
        <w:t>name of department or committee)</w:t>
      </w:r>
    </w:p>
    <w:p w14:paraId="6B6604EF" w14:textId="53FC6FD5" w:rsidR="008752D1" w:rsidRPr="006D4B40" w:rsidRDefault="00B556A4" w:rsidP="00DF451A">
      <w:pPr>
        <w:spacing w:before="120"/>
        <w:jc w:val="center"/>
        <w:rPr>
          <w:rFonts w:ascii="Arial" w:hAnsi="Arial" w:cs="Arial"/>
          <w:snapToGrid w:val="0"/>
          <w:color w:val="000000"/>
          <w:sz w:val="22"/>
          <w:szCs w:val="22"/>
        </w:rPr>
      </w:pPr>
      <w:r>
        <w:rPr>
          <w:rFonts w:ascii="Arial" w:hAnsi="Arial" w:cs="Arial"/>
          <w:snapToGrid w:val="0"/>
          <w:color w:val="000000"/>
          <w:sz w:val="22"/>
          <w:szCs w:val="22"/>
        </w:rPr>
        <w:t xml:space="preserve">Reviewed by the C&amp;B </w:t>
      </w:r>
      <w:proofErr w:type="gramStart"/>
      <w:r>
        <w:rPr>
          <w:rFonts w:ascii="Arial" w:hAnsi="Arial" w:cs="Arial"/>
          <w:snapToGrid w:val="0"/>
          <w:color w:val="000000"/>
          <w:sz w:val="22"/>
          <w:szCs w:val="22"/>
        </w:rPr>
        <w:t>Committee</w:t>
      </w:r>
      <w:r w:rsidR="00E954B1">
        <w:rPr>
          <w:rFonts w:ascii="Arial" w:hAnsi="Arial" w:cs="Arial"/>
          <w:snapToGrid w:val="0"/>
          <w:color w:val="000000"/>
          <w:sz w:val="22"/>
          <w:szCs w:val="22"/>
        </w:rPr>
        <w:t xml:space="preserve">: </w:t>
      </w:r>
      <w:r w:rsidR="001612FA">
        <w:rPr>
          <w:rFonts w:ascii="Arial" w:hAnsi="Arial" w:cs="Arial"/>
          <w:snapToGrid w:val="0"/>
          <w:color w:val="000000"/>
          <w:sz w:val="22"/>
          <w:szCs w:val="22"/>
        </w:rPr>
        <w:t>_</w:t>
      </w:r>
      <w:proofErr w:type="gramEnd"/>
      <w:r w:rsidR="001612FA">
        <w:rPr>
          <w:rFonts w:ascii="Arial" w:hAnsi="Arial" w:cs="Arial"/>
          <w:snapToGrid w:val="0"/>
          <w:color w:val="000000"/>
          <w:sz w:val="22"/>
          <w:szCs w:val="22"/>
        </w:rPr>
        <w:t>__________ (date to be added by C&amp;B Committee)</w:t>
      </w:r>
      <w:r w:rsidR="00707E36">
        <w:rPr>
          <w:rFonts w:ascii="Arial" w:hAnsi="Arial" w:cs="Arial"/>
          <w:snapToGrid w:val="0"/>
          <w:color w:val="000000"/>
          <w:sz w:val="22"/>
          <w:szCs w:val="22"/>
        </w:rPr>
        <w:br/>
      </w:r>
      <w:r w:rsidR="008752D1" w:rsidRPr="006D4B40">
        <w:rPr>
          <w:rFonts w:ascii="Arial" w:hAnsi="Arial" w:cs="Arial"/>
          <w:snapToGrid w:val="0"/>
          <w:color w:val="000000"/>
          <w:sz w:val="22"/>
          <w:szCs w:val="22"/>
        </w:rPr>
        <w:t xml:space="preserve"> </w:t>
      </w:r>
    </w:p>
    <w:p w14:paraId="43D8488C" w14:textId="77777777" w:rsidR="003F57E2" w:rsidRPr="00741876" w:rsidRDefault="006C1F9A" w:rsidP="00406D95">
      <w:pPr>
        <w:spacing w:before="360"/>
        <w:jc w:val="center"/>
        <w:rPr>
          <w:rFonts w:ascii="Arial" w:hAnsi="Arial" w:cs="Arial"/>
          <w:b/>
          <w:color w:val="000000"/>
          <w:sz w:val="32"/>
          <w:szCs w:val="32"/>
        </w:rPr>
      </w:pPr>
      <w:r w:rsidRPr="00741876">
        <w:rPr>
          <w:rFonts w:ascii="Arial" w:hAnsi="Arial" w:cs="Arial"/>
          <w:b/>
          <w:noProof/>
          <w:color w:val="000000"/>
          <w:sz w:val="32"/>
          <w:szCs w:val="32"/>
        </w:rPr>
        <mc:AlternateContent>
          <mc:Choice Requires="wps">
            <w:drawing>
              <wp:anchor distT="0" distB="0" distL="114300" distR="114300" simplePos="0" relativeHeight="251656704" behindDoc="0" locked="0" layoutInCell="1" allowOverlap="1" wp14:anchorId="2D7F2937" wp14:editId="025CDF27">
                <wp:simplePos x="0" y="0"/>
                <wp:positionH relativeFrom="column">
                  <wp:posOffset>3810</wp:posOffset>
                </wp:positionH>
                <wp:positionV relativeFrom="paragraph">
                  <wp:posOffset>12700</wp:posOffset>
                </wp:positionV>
                <wp:extent cx="6309360" cy="0"/>
                <wp:effectExtent l="15240" t="18415" r="19050" b="1968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C3388" id="AutoShape 4" o:spid="_x0000_s1026" type="#_x0000_t32" style="position:absolute;margin-left:.3pt;margin-top:1pt;width:496.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V1zAEAAH0DAAAOAAAAZHJzL2Uyb0RvYy54bWysU02P0zAQvSPxHyzfadLuUiBqukJdlssC&#10;lXb5AVPbSSxsj2W7TfrvGbsfLHBD5GDZnnlvZt5zVneTNeygQtToWj6f1ZwpJ1Bq17f8+/PDm/ec&#10;xQROgkGnWn5Ukd+tX79ajb5RCxzQSBUYkbjYjL7lQ0q+qaooBmUhztArR8EOg4VEx9BXMsBI7NZU&#10;i7peViMG6QMKFSPd3p+CfF34u06J9K3rokrMtJx6S2UNZd3ltVqvoOkD+EGLcxvwD11Y0I6KXqnu&#10;IQHbB/0XldUiYMQuzQTaCrtOC1VmoGnm9R/TPA3gVZmFxIn+KlP8f7Ti62EbmJYtf8eZA0sWfdwn&#10;LJXZbZZn9LGhrI3bhjygmNyTf0TxIzKHmwFcr0ry89ETdp4R1W+QfIieiuzGLygpB4i/aDV1wWZK&#10;UoFNxZLj1RI1JSbocnlTf7hZknPiEquguQB9iOmzQsvypuUxBdD9kDboHBmPYV7KwOExptwWNBdA&#10;rurwQRtT/DeOjS1fvL2t64KIaLTM0ZwXQ7/bmMAOkJ9Q+cqQFHmZFnDvZGEbFMhP530CbU57qm7c&#10;WZssx0nYHcrjNlw0I49Lm+f3mB/Ry3NB//pr1j8BAAD//wMAUEsDBBQABgAIAAAAIQBhZBaB2AAA&#10;AAQBAAAPAAAAZHJzL2Rvd25yZXYueG1sTI9BS8NAFITvgv9heYI3u2nQamI2RQpCETzY5ge8Zp9J&#10;MPs2ZLft9t/79KLHYYaZb6p1cqM60RwGzwaWiwwUcevtwJ2BZv969wQqRGSLo2cycKEA6/r6qsLS&#10;+jN/0GkXOyUlHEo00Mc4lVqHtieHYeEnYvE+/ewwipw7bWc8S7kbdZ5lK+1wYFnocaJNT+3X7ugM&#10;PDZF26T9crvZRk/64Q0v7wmNub1JL8+gIqX4F4YffEGHWpgO/sg2qNHASnIGcvkjZlHc56AOv1rX&#10;lf4PX38DAAD//wMAUEsBAi0AFAAGAAgAAAAhALaDOJL+AAAA4QEAABMAAAAAAAAAAAAAAAAAAAAA&#10;AFtDb250ZW50X1R5cGVzXS54bWxQSwECLQAUAAYACAAAACEAOP0h/9YAAACUAQAACwAAAAAAAAAA&#10;AAAAAAAvAQAAX3JlbHMvLnJlbHNQSwECLQAUAAYACAAAACEAsCEFdcwBAAB9AwAADgAAAAAAAAAA&#10;AAAAAAAuAgAAZHJzL2Uyb0RvYy54bWxQSwECLQAUAAYACAAAACEAYWQWgdgAAAAEAQAADwAAAAAA&#10;AAAAAAAAAAAmBAAAZHJzL2Rvd25yZXYueG1sUEsFBgAAAAAEAAQA8wAAACsFAAAAAA==&#10;" strokeweight="2pt"/>
            </w:pict>
          </mc:Fallback>
        </mc:AlternateContent>
      </w:r>
      <w:r w:rsidR="003F57E2" w:rsidRPr="00741876">
        <w:rPr>
          <w:rFonts w:ascii="Arial" w:hAnsi="Arial" w:cs="Arial"/>
          <w:b/>
          <w:color w:val="000000"/>
          <w:sz w:val="32"/>
          <w:szCs w:val="32"/>
        </w:rPr>
        <w:t>S</w:t>
      </w:r>
      <w:r w:rsidR="00C856CE" w:rsidRPr="00741876">
        <w:rPr>
          <w:rFonts w:ascii="Arial" w:hAnsi="Arial" w:cs="Arial"/>
          <w:b/>
          <w:color w:val="000000"/>
          <w:sz w:val="32"/>
          <w:szCs w:val="32"/>
        </w:rPr>
        <w:t>ummary</w:t>
      </w:r>
    </w:p>
    <w:p w14:paraId="5B640949" w14:textId="77777777" w:rsidR="00707E36" w:rsidRPr="006D4B40" w:rsidRDefault="00707E36" w:rsidP="003F57E2">
      <w:pPr>
        <w:jc w:val="center"/>
        <w:rPr>
          <w:rFonts w:ascii="Arial" w:hAnsi="Arial" w:cs="Arial"/>
          <w:b/>
          <w:snapToGrid w:val="0"/>
          <w:color w:val="000000"/>
          <w:sz w:val="22"/>
          <w:szCs w:val="22"/>
        </w:rPr>
      </w:pPr>
    </w:p>
    <w:p w14:paraId="27C51AF9" w14:textId="0CEA74DC" w:rsidR="00EA066B" w:rsidRDefault="00EA066B" w:rsidP="00EA066B">
      <w:pPr>
        <w:tabs>
          <w:tab w:val="left" w:pos="1350"/>
        </w:tabs>
        <w:spacing w:before="120"/>
        <w:ind w:left="1350" w:hanging="1350"/>
        <w:rPr>
          <w:rFonts w:ascii="Arial" w:hAnsi="Arial" w:cs="Arial"/>
          <w:bCs/>
          <w:color w:val="000000"/>
          <w:sz w:val="22"/>
          <w:szCs w:val="22"/>
        </w:rPr>
      </w:pPr>
      <w:r w:rsidRPr="00741876">
        <w:rPr>
          <w:rFonts w:ascii="Arial" w:hAnsi="Arial" w:cs="Arial"/>
          <w:b/>
          <w:color w:val="000000"/>
          <w:sz w:val="22"/>
          <w:szCs w:val="22"/>
        </w:rPr>
        <w:t>Amends:</w:t>
      </w:r>
      <w:r w:rsidRPr="00EA066B">
        <w:rPr>
          <w:rFonts w:ascii="Arial" w:hAnsi="Arial" w:cs="Arial"/>
          <w:b/>
          <w:smallCaps/>
          <w:color w:val="000000"/>
          <w:sz w:val="22"/>
          <w:szCs w:val="22"/>
          <w14:shadow w14:blurRad="50800" w14:dist="38100" w14:dir="2700000" w14:sx="100000" w14:sy="100000" w14:kx="0" w14:ky="0" w14:algn="tl">
            <w14:srgbClr w14:val="000000">
              <w14:alpha w14:val="60000"/>
            </w14:srgbClr>
          </w14:shadow>
        </w:rPr>
        <w:tab/>
      </w:r>
      <w:r>
        <w:rPr>
          <w:rFonts w:ascii="Arial" w:hAnsi="Arial" w:cs="Arial"/>
          <w:bCs/>
          <w:color w:val="000000"/>
          <w:sz w:val="22"/>
          <w:szCs w:val="22"/>
        </w:rPr>
        <w:t xml:space="preserve">Article </w:t>
      </w:r>
      <w:r w:rsidR="00632D8E">
        <w:rPr>
          <w:rFonts w:ascii="Arial" w:hAnsi="Arial" w:cs="Arial"/>
          <w:bCs/>
          <w:color w:val="000000"/>
          <w:sz w:val="22"/>
          <w:szCs w:val="22"/>
        </w:rPr>
        <w:t>B-11: Rules of Procedure</w:t>
      </w:r>
      <w:r>
        <w:rPr>
          <w:rFonts w:ascii="Arial" w:hAnsi="Arial" w:cs="Arial"/>
          <w:bCs/>
          <w:color w:val="000000"/>
          <w:sz w:val="22"/>
          <w:szCs w:val="22"/>
        </w:rPr>
        <w:t xml:space="preserve"> </w:t>
      </w:r>
      <w:r w:rsidR="001612FA" w:rsidRPr="001612FA">
        <w:rPr>
          <w:rFonts w:ascii="Arial" w:hAnsi="Arial" w:cs="Arial"/>
          <w:bCs/>
          <w:color w:val="000000"/>
          <w:sz w:val="22"/>
          <w:szCs w:val="22"/>
          <w:highlight w:val="yellow"/>
        </w:rPr>
        <w:t>[Full article number and title.]</w:t>
      </w:r>
    </w:p>
    <w:p w14:paraId="4FA89A0C" w14:textId="7D973525" w:rsidR="00EA066B" w:rsidRDefault="00EA066B" w:rsidP="00EA066B">
      <w:pPr>
        <w:tabs>
          <w:tab w:val="left" w:pos="1350"/>
          <w:tab w:val="left" w:pos="1890"/>
        </w:tabs>
        <w:spacing w:before="120"/>
        <w:ind w:left="1350"/>
        <w:rPr>
          <w:rFonts w:ascii="Arial" w:hAnsi="Arial" w:cs="Arial"/>
          <w:color w:val="000000"/>
          <w:sz w:val="20"/>
        </w:rPr>
      </w:pPr>
      <w:r>
        <w:rPr>
          <w:rFonts w:ascii="Arial" w:hAnsi="Arial" w:cs="Arial"/>
          <w:color w:val="000000"/>
          <w:sz w:val="20"/>
        </w:rPr>
        <w:t>Notes:</w:t>
      </w:r>
      <w:r>
        <w:rPr>
          <w:rFonts w:ascii="Arial" w:hAnsi="Arial" w:cs="Arial"/>
          <w:color w:val="000000"/>
          <w:sz w:val="20"/>
        </w:rPr>
        <w:tab/>
        <w:t xml:space="preserve">1) This is </w:t>
      </w:r>
      <w:proofErr w:type="gramStart"/>
      <w:r>
        <w:rPr>
          <w:rFonts w:ascii="Arial" w:hAnsi="Arial" w:cs="Arial"/>
          <w:color w:val="000000"/>
          <w:sz w:val="20"/>
        </w:rPr>
        <w:t xml:space="preserve">a </w:t>
      </w:r>
      <w:r w:rsidR="00632D8E">
        <w:rPr>
          <w:rFonts w:ascii="Arial" w:hAnsi="Arial" w:cs="Arial"/>
          <w:color w:val="000000"/>
          <w:sz w:val="20"/>
        </w:rPr>
        <w:t>bylaws</w:t>
      </w:r>
      <w:proofErr w:type="gramEnd"/>
      <w:r>
        <w:rPr>
          <w:rFonts w:ascii="Arial" w:hAnsi="Arial" w:cs="Arial"/>
          <w:color w:val="000000"/>
          <w:sz w:val="20"/>
        </w:rPr>
        <w:t xml:space="preserve"> change requiring a </w:t>
      </w:r>
      <w:r w:rsidR="00632D8E">
        <w:rPr>
          <w:rFonts w:ascii="Arial" w:hAnsi="Arial" w:cs="Arial"/>
          <w:color w:val="000000"/>
          <w:sz w:val="20"/>
        </w:rPr>
        <w:t>majority</w:t>
      </w:r>
      <w:r>
        <w:rPr>
          <w:rFonts w:ascii="Arial" w:hAnsi="Arial" w:cs="Arial"/>
          <w:color w:val="000000"/>
          <w:sz w:val="20"/>
        </w:rPr>
        <w:t xml:space="preserve"> affirmative vote for passage.</w:t>
      </w:r>
      <w:r w:rsidR="001612FA">
        <w:rPr>
          <w:rFonts w:ascii="Arial" w:hAnsi="Arial" w:cs="Arial"/>
          <w:color w:val="000000"/>
          <w:sz w:val="20"/>
        </w:rPr>
        <w:t xml:space="preserve"> </w:t>
      </w:r>
      <w:r w:rsidR="001612FA" w:rsidRPr="001612FA">
        <w:rPr>
          <w:rFonts w:ascii="Arial" w:hAnsi="Arial" w:cs="Arial"/>
          <w:color w:val="000000"/>
          <w:sz w:val="20"/>
          <w:highlight w:val="yellow"/>
        </w:rPr>
        <w:t>OR</w:t>
      </w:r>
      <w:r w:rsidR="001612FA">
        <w:rPr>
          <w:rFonts w:ascii="Arial" w:hAnsi="Arial" w:cs="Arial"/>
          <w:color w:val="000000"/>
          <w:sz w:val="20"/>
        </w:rPr>
        <w:t xml:space="preserve"> 1) This is a constitution change requiring a three-quarters majority affirmative vote for passage.</w:t>
      </w:r>
    </w:p>
    <w:p w14:paraId="122AA52A" w14:textId="77777777" w:rsidR="00EA066B" w:rsidRDefault="00EA066B" w:rsidP="00EA066B">
      <w:pPr>
        <w:tabs>
          <w:tab w:val="left" w:pos="1350"/>
          <w:tab w:val="left" w:pos="1890"/>
        </w:tabs>
        <w:ind w:left="1350"/>
        <w:rPr>
          <w:rFonts w:ascii="Arial" w:hAnsi="Arial" w:cs="Arial"/>
          <w:color w:val="000000"/>
          <w:sz w:val="20"/>
        </w:rPr>
      </w:pPr>
      <w:r>
        <w:rPr>
          <w:rFonts w:ascii="Arial" w:hAnsi="Arial" w:cs="Arial"/>
          <w:color w:val="000000"/>
          <w:sz w:val="20"/>
        </w:rPr>
        <w:tab/>
      </w:r>
      <w:r>
        <w:rPr>
          <w:rFonts w:ascii="Arial" w:hAnsi="Arial" w:cs="Arial"/>
          <w:color w:val="000000"/>
          <w:sz w:val="20"/>
        </w:rPr>
        <w:tab/>
        <w:t xml:space="preserve">2) Boxed material remains unchanged. </w:t>
      </w:r>
    </w:p>
    <w:p w14:paraId="090EF7D4" w14:textId="626F36C7" w:rsidR="00EA066B" w:rsidRDefault="00EA066B" w:rsidP="00EA066B">
      <w:pPr>
        <w:tabs>
          <w:tab w:val="left" w:pos="1350"/>
        </w:tabs>
        <w:spacing w:before="120"/>
        <w:ind w:left="1350" w:hanging="1350"/>
        <w:rPr>
          <w:rFonts w:ascii="Arial" w:hAnsi="Arial" w:cs="Arial"/>
          <w:sz w:val="22"/>
          <w:szCs w:val="22"/>
        </w:rPr>
      </w:pPr>
      <w:r w:rsidRPr="00741876">
        <w:rPr>
          <w:rFonts w:ascii="Arial" w:hAnsi="Arial" w:cs="Arial"/>
          <w:b/>
          <w:color w:val="000000"/>
          <w:sz w:val="22"/>
          <w:szCs w:val="22"/>
        </w:rPr>
        <w:t>Rationale:</w:t>
      </w:r>
      <w:r w:rsidRPr="00741876">
        <w:rPr>
          <w:rFonts w:ascii="Arial" w:hAnsi="Arial" w:cs="Arial"/>
          <w:b/>
          <w:color w:val="000000"/>
          <w:sz w:val="22"/>
          <w:szCs w:val="22"/>
        </w:rPr>
        <w:tab/>
      </w:r>
      <w:r w:rsidR="00632D8E">
        <w:rPr>
          <w:rFonts w:ascii="Arial" w:hAnsi="Arial" w:cs="Arial"/>
          <w:sz w:val="22"/>
          <w:szCs w:val="22"/>
        </w:rPr>
        <w:t>The most current version of Roberts Rules is now the 11</w:t>
      </w:r>
      <w:r w:rsidR="00632D8E" w:rsidRPr="00632D8E">
        <w:rPr>
          <w:rFonts w:ascii="Arial" w:hAnsi="Arial" w:cs="Arial"/>
          <w:sz w:val="22"/>
          <w:szCs w:val="22"/>
          <w:vertAlign w:val="superscript"/>
        </w:rPr>
        <w:t>th</w:t>
      </w:r>
      <w:r w:rsidR="00632D8E">
        <w:rPr>
          <w:rFonts w:ascii="Arial" w:hAnsi="Arial" w:cs="Arial"/>
          <w:sz w:val="22"/>
          <w:szCs w:val="22"/>
        </w:rPr>
        <w:t xml:space="preserve"> </w:t>
      </w:r>
      <w:r w:rsidR="0040027D">
        <w:rPr>
          <w:rFonts w:ascii="Arial" w:hAnsi="Arial" w:cs="Arial"/>
          <w:sz w:val="22"/>
          <w:szCs w:val="22"/>
        </w:rPr>
        <w:t>e</w:t>
      </w:r>
      <w:r w:rsidR="00632D8E">
        <w:rPr>
          <w:rFonts w:ascii="Arial" w:hAnsi="Arial" w:cs="Arial"/>
          <w:sz w:val="22"/>
          <w:szCs w:val="22"/>
        </w:rPr>
        <w:t>d</w:t>
      </w:r>
      <w:r w:rsidR="0040027D">
        <w:rPr>
          <w:rFonts w:ascii="Arial" w:hAnsi="Arial" w:cs="Arial"/>
          <w:sz w:val="22"/>
          <w:szCs w:val="22"/>
        </w:rPr>
        <w:t>i</w:t>
      </w:r>
      <w:r w:rsidR="00632D8E">
        <w:rPr>
          <w:rFonts w:ascii="Arial" w:hAnsi="Arial" w:cs="Arial"/>
          <w:sz w:val="22"/>
          <w:szCs w:val="22"/>
        </w:rPr>
        <w:t>tion. This change would keep this section current in perpetuity.</w:t>
      </w:r>
      <w:r w:rsidR="001612FA">
        <w:rPr>
          <w:rFonts w:ascii="Arial" w:hAnsi="Arial" w:cs="Arial"/>
          <w:sz w:val="22"/>
          <w:szCs w:val="22"/>
        </w:rPr>
        <w:t xml:space="preserve"> </w:t>
      </w:r>
      <w:r w:rsidR="001612FA" w:rsidRPr="001612FA">
        <w:rPr>
          <w:rFonts w:ascii="Arial" w:hAnsi="Arial" w:cs="Arial"/>
          <w:sz w:val="22"/>
          <w:szCs w:val="22"/>
          <w:highlight w:val="yellow"/>
        </w:rPr>
        <w:t>Use this section to explain why this amendment is recommended</w:t>
      </w:r>
    </w:p>
    <w:p w14:paraId="1E464301" w14:textId="77777777" w:rsidR="00EA066B" w:rsidRDefault="00EA066B" w:rsidP="00EA066B">
      <w:pPr>
        <w:rPr>
          <w:rFonts w:ascii="Arial" w:hAnsi="Arial" w:cs="Arial"/>
          <w:b/>
          <w:color w:val="000000"/>
          <w:sz w:val="22"/>
          <w:szCs w:val="22"/>
        </w:rPr>
      </w:pPr>
    </w:p>
    <w:p w14:paraId="08853FAE" w14:textId="77777777" w:rsidR="00EA066B" w:rsidRDefault="00EA066B" w:rsidP="00EA066B">
      <w:pPr>
        <w:rPr>
          <w:rFonts w:ascii="Arial" w:hAnsi="Arial" w:cs="Arial"/>
          <w:b/>
          <w:color w:val="000000"/>
          <w:sz w:val="22"/>
          <w:szCs w:val="22"/>
        </w:rPr>
      </w:pPr>
    </w:p>
    <w:p w14:paraId="7AE8A02B" w14:textId="2A58EE7A" w:rsidR="00EA066B" w:rsidRPr="00741876" w:rsidRDefault="00EA066B" w:rsidP="00741876">
      <w:pPr>
        <w:jc w:val="center"/>
        <w:rPr>
          <w:rFonts w:ascii="Arial" w:hAnsi="Arial" w:cs="Arial"/>
          <w:b/>
          <w:color w:val="000000"/>
          <w:sz w:val="32"/>
          <w:szCs w:val="32"/>
        </w:rPr>
      </w:pPr>
      <w:r w:rsidRPr="00741876">
        <w:rPr>
          <w:rFonts w:ascii="Arial" w:hAnsi="Arial" w:cs="Arial"/>
          <w:b/>
          <w:color w:val="000000"/>
          <w:sz w:val="32"/>
          <w:szCs w:val="32"/>
        </w:rPr>
        <w:t xml:space="preserve">Proposed Amendment to the </w:t>
      </w:r>
      <w:r w:rsidR="00632D8E">
        <w:rPr>
          <w:rFonts w:ascii="Arial" w:hAnsi="Arial" w:cs="Arial"/>
          <w:b/>
          <w:color w:val="000000"/>
          <w:sz w:val="32"/>
          <w:szCs w:val="32"/>
        </w:rPr>
        <w:t>Bylaws</w:t>
      </w:r>
    </w:p>
    <w:p w14:paraId="49558709" w14:textId="30C18701" w:rsidR="00EA066B" w:rsidRPr="001612FA" w:rsidRDefault="00EA066B" w:rsidP="00EA066B">
      <w:pPr>
        <w:rPr>
          <w:rFonts w:ascii="Arial" w:hAnsi="Arial" w:cs="Arial"/>
          <w:bCs/>
          <w:color w:val="000000"/>
          <w:sz w:val="22"/>
          <w:szCs w:val="22"/>
        </w:rPr>
      </w:pPr>
    </w:p>
    <w:p w14:paraId="0B64EC2F" w14:textId="4C6472C6" w:rsidR="00632D8E" w:rsidRPr="001612FA" w:rsidRDefault="001612FA" w:rsidP="00EA066B">
      <w:pPr>
        <w:rPr>
          <w:rFonts w:ascii="Arial" w:hAnsi="Arial" w:cs="Arial"/>
          <w:bCs/>
          <w:color w:val="000000"/>
          <w:sz w:val="22"/>
          <w:szCs w:val="22"/>
        </w:rPr>
      </w:pPr>
      <w:r w:rsidRPr="001612FA">
        <w:rPr>
          <w:rFonts w:ascii="Arial" w:hAnsi="Arial" w:cs="Arial"/>
          <w:bCs/>
          <w:color w:val="000000"/>
          <w:sz w:val="22"/>
          <w:szCs w:val="22"/>
          <w:highlight w:val="yellow"/>
        </w:rPr>
        <w:t>In this section, use the current section of the C&amp;B and add/strike the text using the following formats:</w:t>
      </w:r>
    </w:p>
    <w:p w14:paraId="179864EC" w14:textId="77777777" w:rsidR="001612FA" w:rsidRPr="001612FA" w:rsidRDefault="001612FA" w:rsidP="001612FA">
      <w:pPr>
        <w:rPr>
          <w:rFonts w:ascii="Arial" w:hAnsi="Arial" w:cs="Arial"/>
          <w:bCs/>
          <w:color w:val="000000"/>
          <w:sz w:val="22"/>
          <w:szCs w:val="22"/>
        </w:rPr>
      </w:pPr>
    </w:p>
    <w:p w14:paraId="143B9DCE" w14:textId="36B34CDC" w:rsidR="001612FA" w:rsidRPr="001612FA" w:rsidRDefault="001612FA" w:rsidP="001612FA">
      <w:pPr>
        <w:rPr>
          <w:rFonts w:ascii="Arial" w:hAnsi="Arial" w:cs="Arial"/>
          <w:bCs/>
          <w:color w:val="000000"/>
          <w:sz w:val="22"/>
          <w:szCs w:val="22"/>
        </w:rPr>
      </w:pPr>
      <w:r w:rsidRPr="001612FA">
        <w:rPr>
          <w:rFonts w:ascii="Arial" w:hAnsi="Arial" w:cs="Arial"/>
          <w:bCs/>
          <w:color w:val="000000"/>
          <w:sz w:val="22"/>
          <w:szCs w:val="22"/>
        </w:rPr>
        <w:t>Format:</w:t>
      </w:r>
    </w:p>
    <w:p w14:paraId="4E219581" w14:textId="77777777" w:rsidR="001612FA" w:rsidRPr="000C3D2C" w:rsidRDefault="001612FA" w:rsidP="001612FA">
      <w:pPr>
        <w:pStyle w:val="Footer"/>
        <w:tabs>
          <w:tab w:val="clear" w:pos="4320"/>
          <w:tab w:val="clear" w:pos="8640"/>
          <w:tab w:val="right" w:pos="9450"/>
        </w:tabs>
        <w:ind w:right="-540"/>
        <w:rPr>
          <w:rFonts w:ascii="Arial" w:hAnsi="Arial" w:cs="Arial"/>
          <w:sz w:val="22"/>
          <w:szCs w:val="22"/>
        </w:rPr>
      </w:pPr>
      <w:r w:rsidRPr="000C3D2C">
        <w:rPr>
          <w:rFonts w:ascii="Arial" w:hAnsi="Arial" w:cs="Arial"/>
          <w:color w:val="C00000"/>
          <w:sz w:val="22"/>
          <w:szCs w:val="22"/>
          <w:u w:val="single"/>
        </w:rPr>
        <w:t>Red &amp; Underline</w:t>
      </w:r>
      <w:r w:rsidRPr="000C3D2C">
        <w:rPr>
          <w:rFonts w:ascii="Arial" w:hAnsi="Arial" w:cs="Arial"/>
          <w:color w:val="C00000"/>
          <w:sz w:val="22"/>
          <w:szCs w:val="22"/>
        </w:rPr>
        <w:t xml:space="preserve"> </w:t>
      </w:r>
      <w:r w:rsidRPr="000C3D2C">
        <w:rPr>
          <w:rFonts w:ascii="Arial" w:hAnsi="Arial" w:cs="Arial"/>
          <w:sz w:val="22"/>
          <w:szCs w:val="22"/>
        </w:rPr>
        <w:t xml:space="preserve">= New text </w:t>
      </w:r>
    </w:p>
    <w:p w14:paraId="797157C1" w14:textId="77777777" w:rsidR="001612FA" w:rsidRPr="000C3D2C" w:rsidRDefault="001612FA" w:rsidP="001612FA">
      <w:pPr>
        <w:pStyle w:val="Footer"/>
        <w:tabs>
          <w:tab w:val="clear" w:pos="4320"/>
          <w:tab w:val="clear" w:pos="8640"/>
          <w:tab w:val="right" w:pos="9450"/>
        </w:tabs>
        <w:ind w:right="-540"/>
        <w:rPr>
          <w:rFonts w:ascii="Arial" w:hAnsi="Arial" w:cs="Arial"/>
          <w:sz w:val="22"/>
          <w:szCs w:val="22"/>
        </w:rPr>
      </w:pPr>
      <w:r w:rsidRPr="000C3D2C">
        <w:rPr>
          <w:rFonts w:ascii="Arial" w:hAnsi="Arial" w:cs="Arial"/>
          <w:color w:val="7030A0"/>
          <w:sz w:val="22"/>
          <w:szCs w:val="22"/>
          <w:u w:val="double"/>
        </w:rPr>
        <w:t>Purple double underline</w:t>
      </w:r>
      <w:r w:rsidRPr="000C3D2C">
        <w:rPr>
          <w:rFonts w:ascii="Arial" w:hAnsi="Arial" w:cs="Arial"/>
          <w:color w:val="7030A0"/>
          <w:sz w:val="22"/>
          <w:szCs w:val="22"/>
        </w:rPr>
        <w:t xml:space="preserve"> </w:t>
      </w:r>
      <w:r w:rsidRPr="000C3D2C">
        <w:rPr>
          <w:rFonts w:ascii="Arial" w:hAnsi="Arial" w:cs="Arial"/>
          <w:sz w:val="22"/>
          <w:szCs w:val="22"/>
        </w:rPr>
        <w:t>= Text relocated from another area</w:t>
      </w:r>
    </w:p>
    <w:p w14:paraId="0C408033" w14:textId="77777777" w:rsidR="001612FA" w:rsidRPr="000C3D2C" w:rsidRDefault="001612FA" w:rsidP="001612FA">
      <w:pPr>
        <w:pStyle w:val="Footer"/>
        <w:tabs>
          <w:tab w:val="clear" w:pos="4320"/>
          <w:tab w:val="clear" w:pos="8640"/>
          <w:tab w:val="right" w:pos="10260"/>
        </w:tabs>
        <w:ind w:right="-540"/>
        <w:rPr>
          <w:rFonts w:ascii="Arial" w:hAnsi="Arial" w:cs="Arial"/>
          <w:sz w:val="22"/>
          <w:szCs w:val="22"/>
        </w:rPr>
      </w:pPr>
      <w:r w:rsidRPr="000C3D2C">
        <w:rPr>
          <w:rFonts w:ascii="Arial" w:hAnsi="Arial" w:cs="Arial"/>
          <w:strike/>
          <w:snapToGrid w:val="0"/>
          <w:color w:val="1B91A5"/>
          <w:sz w:val="22"/>
          <w:szCs w:val="22"/>
        </w:rPr>
        <w:t>Teal and strikethrough</w:t>
      </w:r>
      <w:r w:rsidRPr="000C3D2C">
        <w:rPr>
          <w:rFonts w:ascii="Arial" w:hAnsi="Arial" w:cs="Arial"/>
          <w:sz w:val="22"/>
          <w:szCs w:val="22"/>
        </w:rPr>
        <w:t xml:space="preserve"> = Deleted text </w:t>
      </w:r>
    </w:p>
    <w:p w14:paraId="2182EC63" w14:textId="77777777" w:rsidR="001612FA" w:rsidRPr="000C3D2C" w:rsidRDefault="001612FA" w:rsidP="001612FA">
      <w:pPr>
        <w:pStyle w:val="Footer"/>
        <w:tabs>
          <w:tab w:val="clear" w:pos="4320"/>
          <w:tab w:val="clear" w:pos="8640"/>
          <w:tab w:val="right" w:pos="10260"/>
        </w:tabs>
        <w:ind w:right="-540"/>
        <w:rPr>
          <w:rFonts w:ascii="Arial" w:hAnsi="Arial" w:cs="Arial"/>
          <w:sz w:val="22"/>
          <w:szCs w:val="22"/>
        </w:rPr>
      </w:pPr>
      <w:r w:rsidRPr="000C3D2C">
        <w:rPr>
          <w:rFonts w:ascii="Arial" w:hAnsi="Arial" w:cs="Arial"/>
          <w:dstrike/>
          <w:color w:val="808080" w:themeColor="background1" w:themeShade="80"/>
          <w:sz w:val="22"/>
          <w:szCs w:val="22"/>
        </w:rPr>
        <w:t>Gray double strikethrough</w:t>
      </w:r>
      <w:r w:rsidRPr="000C3D2C">
        <w:rPr>
          <w:rFonts w:ascii="Arial" w:hAnsi="Arial" w:cs="Arial"/>
          <w:color w:val="808080" w:themeColor="background1" w:themeShade="80"/>
          <w:sz w:val="22"/>
          <w:szCs w:val="22"/>
        </w:rPr>
        <w:t xml:space="preserve"> </w:t>
      </w:r>
      <w:r w:rsidRPr="000C3D2C">
        <w:rPr>
          <w:rFonts w:ascii="Arial" w:hAnsi="Arial" w:cs="Arial"/>
          <w:sz w:val="22"/>
          <w:szCs w:val="22"/>
        </w:rPr>
        <w:t>= Text moved to another area</w:t>
      </w:r>
    </w:p>
    <w:p w14:paraId="5E087615" w14:textId="05A6EFAE" w:rsidR="001612FA" w:rsidRDefault="001612FA" w:rsidP="00EA066B">
      <w:pPr>
        <w:rPr>
          <w:rFonts w:ascii="Arial" w:hAnsi="Arial" w:cs="Arial"/>
          <w:b/>
          <w:color w:val="000000"/>
          <w:sz w:val="22"/>
          <w:szCs w:val="22"/>
        </w:rPr>
      </w:pPr>
    </w:p>
    <w:p w14:paraId="704596D6" w14:textId="0393715E" w:rsidR="001612FA" w:rsidRDefault="001612FA" w:rsidP="00EA066B">
      <w:pPr>
        <w:rPr>
          <w:rFonts w:ascii="Arial" w:hAnsi="Arial" w:cs="Arial"/>
          <w:b/>
          <w:color w:val="000000"/>
          <w:sz w:val="22"/>
          <w:szCs w:val="22"/>
        </w:rPr>
      </w:pPr>
      <w:r>
        <w:rPr>
          <w:rFonts w:ascii="Arial" w:hAnsi="Arial" w:cs="Arial"/>
          <w:b/>
          <w:color w:val="000000"/>
          <w:sz w:val="22"/>
          <w:szCs w:val="22"/>
        </w:rPr>
        <w:t>Example:</w:t>
      </w:r>
    </w:p>
    <w:p w14:paraId="4A70C743" w14:textId="77777777" w:rsidR="001612FA" w:rsidRDefault="001612FA" w:rsidP="00EA066B">
      <w:pPr>
        <w:rPr>
          <w:rFonts w:ascii="Arial" w:hAnsi="Arial" w:cs="Arial"/>
          <w:b/>
          <w:color w:val="000000"/>
          <w:sz w:val="22"/>
          <w:szCs w:val="22"/>
        </w:rPr>
      </w:pPr>
    </w:p>
    <w:p w14:paraId="08EE1EEA" w14:textId="77777777" w:rsidR="00632D8E" w:rsidRPr="00632D8E" w:rsidRDefault="00632D8E" w:rsidP="00632D8E">
      <w:pPr>
        <w:tabs>
          <w:tab w:val="left" w:pos="-1440"/>
        </w:tabs>
        <w:spacing w:before="60"/>
        <w:jc w:val="both"/>
        <w:rPr>
          <w:rFonts w:ascii="Arial" w:hAnsi="Arial" w:cs="Arial"/>
          <w:sz w:val="22"/>
          <w:szCs w:val="22"/>
        </w:rPr>
      </w:pPr>
      <w:r w:rsidRPr="00632D8E">
        <w:rPr>
          <w:rFonts w:ascii="Arial" w:hAnsi="Arial" w:cs="Arial"/>
          <w:sz w:val="22"/>
          <w:szCs w:val="22"/>
        </w:rPr>
        <w:t>Article B-11: Rules of Procedure</w:t>
      </w:r>
    </w:p>
    <w:p w14:paraId="3224BE91" w14:textId="47FA9D37" w:rsidR="00632D8E" w:rsidRPr="00240392" w:rsidRDefault="00632D8E" w:rsidP="00632D8E">
      <w:pPr>
        <w:tabs>
          <w:tab w:val="left" w:pos="-1440"/>
        </w:tabs>
        <w:spacing w:before="120"/>
        <w:ind w:left="360"/>
        <w:jc w:val="both"/>
        <w:rPr>
          <w:rFonts w:ascii="Arial" w:hAnsi="Arial" w:cs="Arial"/>
          <w:sz w:val="22"/>
          <w:szCs w:val="22"/>
        </w:rPr>
      </w:pPr>
      <w:r w:rsidRPr="00240392">
        <w:rPr>
          <w:rFonts w:ascii="Arial" w:hAnsi="Arial" w:cs="Arial"/>
          <w:sz w:val="22"/>
          <w:szCs w:val="22"/>
        </w:rPr>
        <w:t xml:space="preserve">The proceedings and deliberations of the Association and its national bodies shall be governed by rules adopted and amended from time to time. All matters not governed by those rules shall be governed by the </w:t>
      </w:r>
      <w:r w:rsidRPr="00632D8E">
        <w:rPr>
          <w:rFonts w:ascii="Arial" w:hAnsi="Arial" w:cs="Arial"/>
          <w:strike/>
          <w:snapToGrid w:val="0"/>
          <w:color w:val="1B91A5"/>
          <w:sz w:val="22"/>
          <w:szCs w:val="22"/>
        </w:rPr>
        <w:t>10th</w:t>
      </w:r>
      <w:r>
        <w:rPr>
          <w:rFonts w:ascii="Arial" w:hAnsi="Arial" w:cs="Arial"/>
          <w:sz w:val="22"/>
          <w:szCs w:val="22"/>
        </w:rPr>
        <w:t xml:space="preserve"> </w:t>
      </w:r>
      <w:r w:rsidRPr="00632D8E">
        <w:rPr>
          <w:rFonts w:ascii="Arial" w:hAnsi="Arial" w:cs="Arial"/>
          <w:snapToGrid w:val="0"/>
          <w:color w:val="C00000"/>
          <w:sz w:val="22"/>
          <w:szCs w:val="22"/>
          <w:u w:val="single"/>
        </w:rPr>
        <w:t>most current</w:t>
      </w:r>
      <w:r w:rsidRPr="00240392">
        <w:rPr>
          <w:rFonts w:ascii="Arial" w:hAnsi="Arial" w:cs="Arial"/>
          <w:sz w:val="22"/>
          <w:szCs w:val="22"/>
        </w:rPr>
        <w:t xml:space="preserve"> edition of Robert’s </w:t>
      </w:r>
      <w:proofErr w:type="gramStart"/>
      <w:r w:rsidRPr="00240392">
        <w:rPr>
          <w:rFonts w:ascii="Arial" w:hAnsi="Arial" w:cs="Arial"/>
          <w:sz w:val="22"/>
          <w:szCs w:val="22"/>
        </w:rPr>
        <w:t>Rules of Order Newly Revised</w:t>
      </w:r>
      <w:proofErr w:type="gramEnd"/>
      <w:r w:rsidRPr="00240392">
        <w:rPr>
          <w:rFonts w:ascii="Arial" w:hAnsi="Arial" w:cs="Arial"/>
          <w:sz w:val="22"/>
          <w:szCs w:val="22"/>
        </w:rPr>
        <w:t xml:space="preserve">. </w:t>
      </w:r>
    </w:p>
    <w:p w14:paraId="6B5C7DF7" w14:textId="14B22F94" w:rsidR="00632D8E" w:rsidRDefault="00632D8E" w:rsidP="00EA066B">
      <w:pPr>
        <w:rPr>
          <w:rFonts w:ascii="Arial" w:hAnsi="Arial" w:cs="Arial"/>
          <w:b/>
          <w:color w:val="000000"/>
          <w:sz w:val="22"/>
          <w:szCs w:val="22"/>
        </w:rPr>
      </w:pPr>
    </w:p>
    <w:p w14:paraId="70A64FFA" w14:textId="77777777" w:rsidR="00256FD7" w:rsidRDefault="00256FD7" w:rsidP="00EA066B">
      <w:pPr>
        <w:rPr>
          <w:rFonts w:ascii="Arial" w:hAnsi="Arial" w:cs="Arial"/>
          <w:b/>
          <w:color w:val="000000"/>
          <w:sz w:val="22"/>
          <w:szCs w:val="22"/>
        </w:rPr>
      </w:pPr>
    </w:p>
    <w:sectPr w:rsidR="00256FD7" w:rsidSect="00C01889">
      <w:footerReference w:type="even" r:id="rId9"/>
      <w:footerReference w:type="default" r:id="rId10"/>
      <w:footerReference w:type="first" r:id="rId11"/>
      <w:pgSz w:w="12240" w:h="15840" w:code="1"/>
      <w:pgMar w:top="720" w:right="1008" w:bottom="720" w:left="1008"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2A15" w14:textId="77777777" w:rsidR="00F8635E" w:rsidRDefault="00F8635E">
      <w:r>
        <w:separator/>
      </w:r>
    </w:p>
  </w:endnote>
  <w:endnote w:type="continuationSeparator" w:id="0">
    <w:p w14:paraId="5E7798D2" w14:textId="77777777" w:rsidR="00F8635E" w:rsidRDefault="00F8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DAF" w14:textId="77777777" w:rsidR="00E04FA1" w:rsidRDefault="00E04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2772D3" w14:textId="77777777" w:rsidR="00E04FA1" w:rsidRDefault="00E04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3485" w14:textId="77777777" w:rsidR="0002641B" w:rsidRPr="00C44E05" w:rsidRDefault="0002641B" w:rsidP="0002641B">
    <w:pPr>
      <w:pStyle w:val="Footer"/>
      <w:tabs>
        <w:tab w:val="clear" w:pos="4320"/>
        <w:tab w:val="clear" w:pos="8640"/>
        <w:tab w:val="right" w:pos="9450"/>
      </w:tabs>
      <w:ind w:right="-540"/>
      <w:rPr>
        <w:rFonts w:ascii="Arial" w:hAnsi="Arial" w:cs="Arial"/>
        <w:sz w:val="18"/>
        <w:szCs w:val="18"/>
      </w:rPr>
    </w:pPr>
    <w:r w:rsidRPr="0002641B">
      <w:rPr>
        <w:rFonts w:ascii="Arial" w:hAnsi="Arial" w:cs="Arial"/>
        <w:color w:val="C00000"/>
        <w:sz w:val="18"/>
        <w:szCs w:val="18"/>
        <w:u w:val="single"/>
      </w:rPr>
      <w:t xml:space="preserve">Red &amp; </w:t>
    </w:r>
    <w:r w:rsidRPr="00C44E05">
      <w:rPr>
        <w:rFonts w:ascii="Arial" w:hAnsi="Arial" w:cs="Arial"/>
        <w:color w:val="C00000"/>
        <w:sz w:val="18"/>
        <w:szCs w:val="18"/>
        <w:u w:val="single"/>
      </w:rPr>
      <w:t>Underline</w:t>
    </w:r>
    <w:r w:rsidRPr="00C44E05">
      <w:rPr>
        <w:rFonts w:ascii="Arial" w:hAnsi="Arial" w:cs="Arial"/>
        <w:color w:val="C00000"/>
        <w:sz w:val="18"/>
        <w:szCs w:val="18"/>
      </w:rPr>
      <w:t xml:space="preserve"> </w:t>
    </w:r>
    <w:r w:rsidRPr="00C44E05">
      <w:rPr>
        <w:rFonts w:ascii="Arial" w:hAnsi="Arial" w:cs="Arial"/>
        <w:sz w:val="18"/>
        <w:szCs w:val="18"/>
      </w:rPr>
      <w:t xml:space="preserve">= New text </w:t>
    </w:r>
    <w:r w:rsidRPr="00C44E05">
      <w:rPr>
        <w:rFonts w:ascii="Arial" w:hAnsi="Arial" w:cs="Arial"/>
        <w:sz w:val="18"/>
        <w:szCs w:val="18"/>
      </w:rPr>
      <w:sym w:font="Wingdings" w:char="F074"/>
    </w:r>
    <w:r w:rsidRPr="00C44E05">
      <w:rPr>
        <w:rFonts w:ascii="Arial" w:hAnsi="Arial" w:cs="Arial"/>
        <w:color w:val="7030A0"/>
        <w:sz w:val="18"/>
        <w:szCs w:val="18"/>
        <w:u w:val="double"/>
      </w:rPr>
      <w:t xml:space="preserve"> Purple double underline</w:t>
    </w:r>
    <w:r w:rsidRPr="00C44E05">
      <w:rPr>
        <w:rFonts w:ascii="Arial" w:hAnsi="Arial" w:cs="Arial"/>
        <w:color w:val="7030A0"/>
        <w:sz w:val="18"/>
        <w:szCs w:val="18"/>
      </w:rPr>
      <w:t xml:space="preserve"> </w:t>
    </w:r>
    <w:r w:rsidRPr="00C44E05">
      <w:rPr>
        <w:rFonts w:ascii="Arial" w:hAnsi="Arial" w:cs="Arial"/>
        <w:sz w:val="18"/>
        <w:szCs w:val="18"/>
      </w:rPr>
      <w:t>= Text relocated from another area</w:t>
    </w:r>
  </w:p>
  <w:p w14:paraId="395B5FB8" w14:textId="26390AD7" w:rsidR="00E04FA1" w:rsidRPr="00C01889" w:rsidRDefault="0002641B" w:rsidP="00C01889">
    <w:pPr>
      <w:pStyle w:val="Footer"/>
      <w:tabs>
        <w:tab w:val="clear" w:pos="4320"/>
        <w:tab w:val="clear" w:pos="8640"/>
        <w:tab w:val="right" w:pos="10260"/>
      </w:tabs>
      <w:ind w:right="-540"/>
      <w:rPr>
        <w:rFonts w:ascii="Arial" w:hAnsi="Arial" w:cs="Arial"/>
        <w:sz w:val="18"/>
        <w:szCs w:val="18"/>
      </w:rPr>
    </w:pPr>
    <w:r w:rsidRPr="00C44E05">
      <w:rPr>
        <w:rFonts w:ascii="Arial" w:hAnsi="Arial" w:cs="Arial"/>
        <w:strike/>
        <w:snapToGrid w:val="0"/>
        <w:color w:val="1B91A5"/>
        <w:sz w:val="18"/>
        <w:szCs w:val="18"/>
      </w:rPr>
      <w:t>Teal and strikethrough</w:t>
    </w:r>
    <w:r w:rsidRPr="00C44E05">
      <w:rPr>
        <w:rFonts w:ascii="Arial" w:hAnsi="Arial" w:cs="Arial"/>
        <w:sz w:val="18"/>
        <w:szCs w:val="18"/>
      </w:rPr>
      <w:t xml:space="preserve"> = Deleted</w:t>
    </w:r>
    <w:r w:rsidRPr="00EA10E8">
      <w:rPr>
        <w:rFonts w:ascii="Arial" w:hAnsi="Arial" w:cs="Arial"/>
        <w:sz w:val="18"/>
        <w:szCs w:val="18"/>
      </w:rPr>
      <w:t xml:space="preserve"> text</w:t>
    </w:r>
    <w:r>
      <w:rPr>
        <w:rFonts w:ascii="Arial" w:hAnsi="Arial" w:cs="Arial"/>
        <w:sz w:val="18"/>
        <w:szCs w:val="18"/>
      </w:rPr>
      <w:t xml:space="preserve"> </w:t>
    </w:r>
    <w:r w:rsidRPr="00EA10E8">
      <w:rPr>
        <w:rFonts w:ascii="Arial" w:hAnsi="Arial" w:cs="Arial"/>
        <w:sz w:val="18"/>
        <w:szCs w:val="18"/>
      </w:rPr>
      <w:sym w:font="Wingdings" w:char="F074"/>
    </w:r>
    <w:r w:rsidRPr="00EA10E8">
      <w:rPr>
        <w:rFonts w:ascii="Arial" w:hAnsi="Arial" w:cs="Arial"/>
        <w:sz w:val="18"/>
        <w:szCs w:val="18"/>
      </w:rPr>
      <w:t xml:space="preserve"> </w:t>
    </w:r>
    <w:r w:rsidRPr="00EA10E8">
      <w:rPr>
        <w:rFonts w:ascii="Arial" w:hAnsi="Arial" w:cs="Arial"/>
        <w:dstrike/>
        <w:color w:val="808080" w:themeColor="background1" w:themeShade="80"/>
        <w:sz w:val="18"/>
        <w:szCs w:val="18"/>
      </w:rPr>
      <w:t>Gray double strikethrough</w:t>
    </w:r>
    <w:r w:rsidRPr="00EA10E8">
      <w:rPr>
        <w:rFonts w:ascii="Arial" w:hAnsi="Arial" w:cs="Arial"/>
        <w:color w:val="808080" w:themeColor="background1" w:themeShade="80"/>
        <w:sz w:val="18"/>
        <w:szCs w:val="18"/>
      </w:rPr>
      <w:t xml:space="preserve"> </w:t>
    </w:r>
    <w:r w:rsidRPr="00EA10E8">
      <w:rPr>
        <w:rFonts w:ascii="Arial" w:hAnsi="Arial" w:cs="Arial"/>
        <w:sz w:val="18"/>
        <w:szCs w:val="18"/>
      </w:rPr>
      <w:t>= Text moved to another area</w:t>
    </w:r>
    <w:r w:rsidR="00C01889">
      <w:rPr>
        <w:rFonts w:ascii="Arial" w:hAnsi="Arial" w:cs="Arial"/>
        <w:sz w:val="18"/>
        <w:szCs w:val="18"/>
      </w:rPr>
      <w:tab/>
    </w:r>
    <w:r w:rsidR="00C01889" w:rsidRPr="00C01889">
      <w:rPr>
        <w:rFonts w:ascii="Arial" w:hAnsi="Arial" w:cs="Arial"/>
        <w:sz w:val="18"/>
        <w:szCs w:val="18"/>
      </w:rPr>
      <w:t xml:space="preserve">Page </w:t>
    </w:r>
    <w:r w:rsidR="00C01889" w:rsidRPr="00C01889">
      <w:rPr>
        <w:rFonts w:ascii="Arial" w:hAnsi="Arial" w:cs="Arial"/>
        <w:sz w:val="18"/>
        <w:szCs w:val="18"/>
      </w:rPr>
      <w:fldChar w:fldCharType="begin"/>
    </w:r>
    <w:r w:rsidR="00C01889" w:rsidRPr="00C01889">
      <w:rPr>
        <w:rFonts w:ascii="Arial" w:hAnsi="Arial" w:cs="Arial"/>
        <w:sz w:val="18"/>
        <w:szCs w:val="18"/>
      </w:rPr>
      <w:instrText xml:space="preserve"> PAGE  \* Arabic  \* MERGEFORMAT </w:instrText>
    </w:r>
    <w:r w:rsidR="00C01889" w:rsidRPr="00C01889">
      <w:rPr>
        <w:rFonts w:ascii="Arial" w:hAnsi="Arial" w:cs="Arial"/>
        <w:sz w:val="18"/>
        <w:szCs w:val="18"/>
      </w:rPr>
      <w:fldChar w:fldCharType="separate"/>
    </w:r>
    <w:r w:rsidR="00C01889" w:rsidRPr="00C01889">
      <w:rPr>
        <w:rFonts w:ascii="Arial" w:hAnsi="Arial" w:cs="Arial"/>
        <w:sz w:val="18"/>
        <w:szCs w:val="18"/>
      </w:rPr>
      <w:t>1</w:t>
    </w:r>
    <w:r w:rsidR="00C01889" w:rsidRPr="00C01889">
      <w:rPr>
        <w:rFonts w:ascii="Arial" w:hAnsi="Arial" w:cs="Arial"/>
        <w:sz w:val="18"/>
        <w:szCs w:val="18"/>
      </w:rPr>
      <w:fldChar w:fldCharType="end"/>
    </w:r>
    <w:r w:rsidR="00C01889" w:rsidRPr="00C01889">
      <w:rPr>
        <w:rFonts w:ascii="Arial" w:hAnsi="Arial" w:cs="Arial"/>
        <w:sz w:val="18"/>
        <w:szCs w:val="18"/>
      </w:rPr>
      <w:t xml:space="preserve"> of </w:t>
    </w:r>
    <w:r w:rsidR="00C01889" w:rsidRPr="00C01889">
      <w:rPr>
        <w:rFonts w:ascii="Arial" w:hAnsi="Arial" w:cs="Arial"/>
        <w:sz w:val="18"/>
        <w:szCs w:val="18"/>
      </w:rPr>
      <w:fldChar w:fldCharType="begin"/>
    </w:r>
    <w:r w:rsidR="00C01889" w:rsidRPr="00C01889">
      <w:rPr>
        <w:rFonts w:ascii="Arial" w:hAnsi="Arial" w:cs="Arial"/>
        <w:sz w:val="18"/>
        <w:szCs w:val="18"/>
      </w:rPr>
      <w:instrText xml:space="preserve"> NUMPAGES  \* Arabic  \* MERGEFORMAT </w:instrText>
    </w:r>
    <w:r w:rsidR="00C01889" w:rsidRPr="00C01889">
      <w:rPr>
        <w:rFonts w:ascii="Arial" w:hAnsi="Arial" w:cs="Arial"/>
        <w:sz w:val="18"/>
        <w:szCs w:val="18"/>
      </w:rPr>
      <w:fldChar w:fldCharType="separate"/>
    </w:r>
    <w:r w:rsidR="00C01889" w:rsidRPr="00C01889">
      <w:rPr>
        <w:rFonts w:ascii="Arial" w:hAnsi="Arial" w:cs="Arial"/>
        <w:sz w:val="18"/>
        <w:szCs w:val="18"/>
      </w:rPr>
      <w:t>2</w:t>
    </w:r>
    <w:r w:rsidR="00C01889" w:rsidRPr="00C01889">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BB0D" w14:textId="523B1366" w:rsidR="00407FC0" w:rsidRPr="00EA10E8" w:rsidRDefault="00407FC0" w:rsidP="00407FC0">
    <w:pPr>
      <w:pStyle w:val="Footer"/>
      <w:tabs>
        <w:tab w:val="clear" w:pos="4320"/>
        <w:tab w:val="clear" w:pos="8640"/>
        <w:tab w:val="right" w:pos="9450"/>
      </w:tabs>
      <w:ind w:right="-540"/>
      <w:rPr>
        <w:rFonts w:ascii="Arial" w:hAnsi="Arial" w:cs="Arial"/>
        <w:sz w:val="18"/>
        <w:szCs w:val="18"/>
      </w:rPr>
    </w:pPr>
    <w:r w:rsidRPr="0002641B">
      <w:rPr>
        <w:rFonts w:ascii="Arial" w:hAnsi="Arial" w:cs="Arial"/>
        <w:color w:val="C00000"/>
        <w:sz w:val="18"/>
        <w:szCs w:val="18"/>
        <w:u w:val="single"/>
      </w:rPr>
      <w:t>Red &amp; Underline</w:t>
    </w:r>
    <w:r w:rsidRPr="0002641B">
      <w:rPr>
        <w:rFonts w:ascii="Arial" w:hAnsi="Arial" w:cs="Arial"/>
        <w:color w:val="C00000"/>
        <w:sz w:val="18"/>
        <w:szCs w:val="18"/>
      </w:rPr>
      <w:t xml:space="preserve"> </w:t>
    </w:r>
    <w:r w:rsidRPr="00EA10E8">
      <w:rPr>
        <w:rFonts w:ascii="Arial" w:hAnsi="Arial" w:cs="Arial"/>
        <w:sz w:val="18"/>
        <w:szCs w:val="18"/>
      </w:rPr>
      <w:t xml:space="preserve">= New text </w:t>
    </w:r>
    <w:r w:rsidRPr="00EA10E8">
      <w:rPr>
        <w:rFonts w:ascii="Arial" w:hAnsi="Arial" w:cs="Arial"/>
        <w:sz w:val="18"/>
        <w:szCs w:val="18"/>
      </w:rPr>
      <w:sym w:font="Wingdings" w:char="F074"/>
    </w:r>
    <w:r w:rsidRPr="00EA10E8">
      <w:rPr>
        <w:rFonts w:ascii="Arial" w:hAnsi="Arial" w:cs="Arial"/>
        <w:color w:val="7030A0"/>
        <w:sz w:val="18"/>
        <w:szCs w:val="18"/>
        <w:u w:val="double"/>
      </w:rPr>
      <w:t xml:space="preserve"> Purple double underline</w:t>
    </w:r>
    <w:r w:rsidRPr="00EA10E8">
      <w:rPr>
        <w:rFonts w:ascii="Arial" w:hAnsi="Arial" w:cs="Arial"/>
        <w:color w:val="7030A0"/>
        <w:sz w:val="18"/>
        <w:szCs w:val="18"/>
      </w:rPr>
      <w:t xml:space="preserve"> </w:t>
    </w:r>
    <w:r w:rsidRPr="00EA10E8">
      <w:rPr>
        <w:rFonts w:ascii="Arial" w:hAnsi="Arial" w:cs="Arial"/>
        <w:sz w:val="18"/>
        <w:szCs w:val="18"/>
      </w:rPr>
      <w:t>= Text relocated from another area</w:t>
    </w:r>
  </w:p>
  <w:p w14:paraId="4D6FC3B3" w14:textId="3ACF33EB" w:rsidR="00407FC0" w:rsidRPr="00407FC0" w:rsidRDefault="00407FC0" w:rsidP="00407FC0">
    <w:pPr>
      <w:pStyle w:val="Footer"/>
      <w:tabs>
        <w:tab w:val="clear" w:pos="4320"/>
        <w:tab w:val="clear" w:pos="8640"/>
        <w:tab w:val="right" w:pos="9450"/>
      </w:tabs>
      <w:ind w:right="-540"/>
      <w:rPr>
        <w:rFonts w:ascii="Arial" w:hAnsi="Arial" w:cs="Arial"/>
        <w:sz w:val="28"/>
        <w:szCs w:val="28"/>
      </w:rPr>
    </w:pPr>
    <w:r w:rsidRPr="00EA10E8">
      <w:rPr>
        <w:rFonts w:ascii="Arial" w:hAnsi="Arial" w:cs="Arial"/>
        <w:strike/>
        <w:color w:val="00B0F0"/>
        <w:sz w:val="18"/>
        <w:szCs w:val="18"/>
      </w:rPr>
      <w:t>Teal and strikethrough</w:t>
    </w:r>
    <w:r w:rsidRPr="00EA10E8">
      <w:rPr>
        <w:rFonts w:ascii="Arial" w:hAnsi="Arial" w:cs="Arial"/>
        <w:sz w:val="18"/>
        <w:szCs w:val="18"/>
      </w:rPr>
      <w:t xml:space="preserve"> = Deleted text</w:t>
    </w:r>
    <w:r>
      <w:rPr>
        <w:rFonts w:ascii="Arial" w:hAnsi="Arial" w:cs="Arial"/>
        <w:sz w:val="18"/>
        <w:szCs w:val="18"/>
      </w:rPr>
      <w:t xml:space="preserve"> </w:t>
    </w:r>
    <w:r w:rsidRPr="00EA10E8">
      <w:rPr>
        <w:rFonts w:ascii="Arial" w:hAnsi="Arial" w:cs="Arial"/>
        <w:sz w:val="18"/>
        <w:szCs w:val="18"/>
      </w:rPr>
      <w:sym w:font="Wingdings" w:char="F074"/>
    </w:r>
    <w:r w:rsidRPr="00EA10E8">
      <w:rPr>
        <w:rFonts w:ascii="Arial" w:hAnsi="Arial" w:cs="Arial"/>
        <w:sz w:val="18"/>
        <w:szCs w:val="18"/>
      </w:rPr>
      <w:t xml:space="preserve"> </w:t>
    </w:r>
    <w:r w:rsidRPr="00EA10E8">
      <w:rPr>
        <w:rFonts w:ascii="Arial" w:hAnsi="Arial" w:cs="Arial"/>
        <w:dstrike/>
        <w:color w:val="808080" w:themeColor="background1" w:themeShade="80"/>
        <w:sz w:val="18"/>
        <w:szCs w:val="18"/>
      </w:rPr>
      <w:t>Gray double strikethrough</w:t>
    </w:r>
    <w:r w:rsidRPr="00EA10E8">
      <w:rPr>
        <w:rFonts w:ascii="Arial" w:hAnsi="Arial" w:cs="Arial"/>
        <w:color w:val="808080" w:themeColor="background1" w:themeShade="80"/>
        <w:sz w:val="18"/>
        <w:szCs w:val="18"/>
      </w:rPr>
      <w:t xml:space="preserve"> </w:t>
    </w:r>
    <w:r w:rsidRPr="00EA10E8">
      <w:rPr>
        <w:rFonts w:ascii="Arial" w:hAnsi="Arial" w:cs="Arial"/>
        <w:sz w:val="18"/>
        <w:szCs w:val="18"/>
      </w:rPr>
      <w:t>= Text moved to another area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BAF6" w14:textId="77777777" w:rsidR="00F8635E" w:rsidRDefault="00F8635E">
      <w:r>
        <w:separator/>
      </w:r>
    </w:p>
  </w:footnote>
  <w:footnote w:type="continuationSeparator" w:id="0">
    <w:p w14:paraId="7B8D63F8" w14:textId="77777777" w:rsidR="00F8635E" w:rsidRDefault="00F8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352"/>
    <w:multiLevelType w:val="hybridMultilevel"/>
    <w:tmpl w:val="BCC2140C"/>
    <w:lvl w:ilvl="0" w:tplc="32263A18">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E08"/>
    <w:multiLevelType w:val="hybridMultilevel"/>
    <w:tmpl w:val="11CAFA0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1554E4"/>
    <w:multiLevelType w:val="hybridMultilevel"/>
    <w:tmpl w:val="F218041A"/>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3" w15:restartNumberingAfterBreak="0">
    <w:nsid w:val="1CFB79C6"/>
    <w:multiLevelType w:val="hybridMultilevel"/>
    <w:tmpl w:val="C9BA682C"/>
    <w:lvl w:ilvl="0" w:tplc="9CBE8A62">
      <w:start w:val="7"/>
      <w:numFmt w:val="lowerLetter"/>
      <w:lvlText w:val="(%1)"/>
      <w:lvlJc w:val="left"/>
      <w:pPr>
        <w:ind w:left="108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34AC"/>
    <w:multiLevelType w:val="hybridMultilevel"/>
    <w:tmpl w:val="BA4A4B12"/>
    <w:lvl w:ilvl="0" w:tplc="EE025D9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541C3"/>
    <w:multiLevelType w:val="hybridMultilevel"/>
    <w:tmpl w:val="8A8479D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6" w15:restartNumberingAfterBreak="0">
    <w:nsid w:val="2E553EF0"/>
    <w:multiLevelType w:val="hybridMultilevel"/>
    <w:tmpl w:val="95D0BBE4"/>
    <w:lvl w:ilvl="0" w:tplc="9A30AB9E">
      <w:start w:val="7"/>
      <w:numFmt w:val="lowerLetter"/>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30079"/>
    <w:multiLevelType w:val="hybridMultilevel"/>
    <w:tmpl w:val="3E9E7E36"/>
    <w:lvl w:ilvl="0" w:tplc="9A788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D6FF8"/>
    <w:multiLevelType w:val="hybridMultilevel"/>
    <w:tmpl w:val="B9D488DA"/>
    <w:lvl w:ilvl="0" w:tplc="78E693E0">
      <w:start w:val="1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25443"/>
    <w:multiLevelType w:val="hybridMultilevel"/>
    <w:tmpl w:val="8A8479D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0" w15:restartNumberingAfterBreak="0">
    <w:nsid w:val="42F7522A"/>
    <w:multiLevelType w:val="hybridMultilevel"/>
    <w:tmpl w:val="CA5E29F8"/>
    <w:lvl w:ilvl="0" w:tplc="978EBFAC">
      <w:start w:val="1"/>
      <w:numFmt w:val="lowerLetter"/>
      <w:lvlText w:val="(%1)"/>
      <w:lvlJc w:val="left"/>
      <w:pPr>
        <w:tabs>
          <w:tab w:val="num" w:pos="1152"/>
        </w:tabs>
        <w:ind w:left="1152" w:hanging="432"/>
      </w:pPr>
      <w:rPr>
        <w:rFonts w:ascii="Arial" w:hAnsi="Arial" w:hint="default"/>
        <w:sz w:val="22"/>
        <w:szCs w:val="22"/>
      </w:rPr>
    </w:lvl>
    <w:lvl w:ilvl="1" w:tplc="25F0F2F4">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D2880"/>
    <w:multiLevelType w:val="hybridMultilevel"/>
    <w:tmpl w:val="8A8479D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2" w15:restartNumberingAfterBreak="0">
    <w:nsid w:val="4D410649"/>
    <w:multiLevelType w:val="hybridMultilevel"/>
    <w:tmpl w:val="8A8479D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3" w15:restartNumberingAfterBreak="0">
    <w:nsid w:val="50DF3694"/>
    <w:multiLevelType w:val="hybridMultilevel"/>
    <w:tmpl w:val="8152C430"/>
    <w:lvl w:ilvl="0" w:tplc="E4FC1F7E">
      <w:start w:val="9"/>
      <w:numFmt w:val="lowerLetter"/>
      <w:lvlText w:val="(%1)"/>
      <w:lvlJc w:val="left"/>
      <w:pPr>
        <w:ind w:left="1080" w:hanging="360"/>
      </w:pPr>
      <w:rPr>
        <w:rFonts w:ascii="Arial" w:hAnsi="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67984"/>
    <w:multiLevelType w:val="hybridMultilevel"/>
    <w:tmpl w:val="1ED2D402"/>
    <w:lvl w:ilvl="0" w:tplc="A16047E2">
      <w:start w:val="1"/>
      <w:numFmt w:val="decimal"/>
      <w:lvlText w:val="(%1)"/>
      <w:lvlJc w:val="left"/>
      <w:pPr>
        <w:tabs>
          <w:tab w:val="num" w:pos="1572"/>
        </w:tabs>
        <w:ind w:left="1572" w:hanging="420"/>
      </w:pPr>
      <w:rPr>
        <w:rFonts w:ascii="Arial" w:hAnsi="Arial" w:hint="default"/>
        <w:sz w:val="22"/>
        <w:szCs w:val="22"/>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15:restartNumberingAfterBreak="0">
    <w:nsid w:val="59794D12"/>
    <w:multiLevelType w:val="hybridMultilevel"/>
    <w:tmpl w:val="F0544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C75224"/>
    <w:multiLevelType w:val="hybridMultilevel"/>
    <w:tmpl w:val="E4B8FBE4"/>
    <w:lvl w:ilvl="0" w:tplc="E7CC0744">
      <w:start w:val="1"/>
      <w:numFmt w:val="bullet"/>
      <w:lvlText w:val=""/>
      <w:lvlJc w:val="left"/>
      <w:pPr>
        <w:tabs>
          <w:tab w:val="num" w:pos="360"/>
        </w:tabs>
        <w:ind w:left="360" w:hanging="360"/>
      </w:pPr>
      <w:rPr>
        <w:rFonts w:ascii="Wingdings 2" w:hAnsi="Wingdings 2" w:hint="default"/>
        <w:sz w:val="18"/>
        <w:szCs w:val="18"/>
      </w:rPr>
    </w:lvl>
    <w:lvl w:ilvl="1" w:tplc="25F0F2F4">
      <w:start w:val="1"/>
      <w:numFmt w:val="bullet"/>
      <w:lvlText w:val=""/>
      <w:lvlJc w:val="left"/>
      <w:pPr>
        <w:tabs>
          <w:tab w:val="num" w:pos="1080"/>
        </w:tabs>
        <w:ind w:left="1080" w:hanging="360"/>
      </w:pPr>
      <w:rPr>
        <w:rFonts w:ascii="Symbol" w:hAnsi="Symbo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5E44C8"/>
    <w:multiLevelType w:val="hybridMultilevel"/>
    <w:tmpl w:val="C352DB3E"/>
    <w:lvl w:ilvl="0" w:tplc="978EBFAC">
      <w:start w:val="1"/>
      <w:numFmt w:val="lowerLetter"/>
      <w:lvlText w:val="(%1)"/>
      <w:lvlJc w:val="left"/>
      <w:pPr>
        <w:tabs>
          <w:tab w:val="num" w:pos="1152"/>
        </w:tabs>
        <w:ind w:left="1152" w:hanging="432"/>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5420496">
    <w:abstractNumId w:val="16"/>
  </w:num>
  <w:num w:numId="2" w16cid:durableId="722287047">
    <w:abstractNumId w:val="1"/>
  </w:num>
  <w:num w:numId="3" w16cid:durableId="1805848557">
    <w:abstractNumId w:val="14"/>
  </w:num>
  <w:num w:numId="4" w16cid:durableId="1753115607">
    <w:abstractNumId w:val="17"/>
  </w:num>
  <w:num w:numId="5" w16cid:durableId="516430343">
    <w:abstractNumId w:val="10"/>
  </w:num>
  <w:num w:numId="6" w16cid:durableId="1815566817">
    <w:abstractNumId w:val="11"/>
  </w:num>
  <w:num w:numId="7" w16cid:durableId="502473551">
    <w:abstractNumId w:val="5"/>
  </w:num>
  <w:num w:numId="8" w16cid:durableId="511384926">
    <w:abstractNumId w:val="9"/>
  </w:num>
  <w:num w:numId="9" w16cid:durableId="1982926235">
    <w:abstractNumId w:val="12"/>
  </w:num>
  <w:num w:numId="10" w16cid:durableId="2058119247">
    <w:abstractNumId w:val="15"/>
  </w:num>
  <w:num w:numId="11" w16cid:durableId="1259216748">
    <w:abstractNumId w:val="4"/>
  </w:num>
  <w:num w:numId="12" w16cid:durableId="1259751471">
    <w:abstractNumId w:val="8"/>
  </w:num>
  <w:num w:numId="13" w16cid:durableId="1340962992">
    <w:abstractNumId w:val="0"/>
  </w:num>
  <w:num w:numId="14" w16cid:durableId="813792564">
    <w:abstractNumId w:val="13"/>
  </w:num>
  <w:num w:numId="15" w16cid:durableId="77292541">
    <w:abstractNumId w:val="7"/>
  </w:num>
  <w:num w:numId="16" w16cid:durableId="1881893434">
    <w:abstractNumId w:val="2"/>
  </w:num>
  <w:num w:numId="17" w16cid:durableId="1933510859">
    <w:abstractNumId w:val="6"/>
  </w:num>
  <w:num w:numId="18" w16cid:durableId="1297754510">
    <w:abstractNumId w:val="3"/>
  </w:num>
  <w:num w:numId="19" w16cid:durableId="410663782">
    <w:abstractNumId w:val="16"/>
  </w:num>
  <w:num w:numId="20" w16cid:durableId="1330253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9D"/>
    <w:rsid w:val="0000132C"/>
    <w:rsid w:val="00010B6A"/>
    <w:rsid w:val="00023504"/>
    <w:rsid w:val="0002516A"/>
    <w:rsid w:val="0002641B"/>
    <w:rsid w:val="000430F2"/>
    <w:rsid w:val="00047FE4"/>
    <w:rsid w:val="0006553A"/>
    <w:rsid w:val="00096E74"/>
    <w:rsid w:val="00097FE6"/>
    <w:rsid w:val="000B1591"/>
    <w:rsid w:val="000C2224"/>
    <w:rsid w:val="000C3D2C"/>
    <w:rsid w:val="000C5EA0"/>
    <w:rsid w:val="000D69D1"/>
    <w:rsid w:val="000E5CF8"/>
    <w:rsid w:val="000E65C3"/>
    <w:rsid w:val="000F5753"/>
    <w:rsid w:val="00127089"/>
    <w:rsid w:val="0012798B"/>
    <w:rsid w:val="0013591F"/>
    <w:rsid w:val="00141AF0"/>
    <w:rsid w:val="00142C60"/>
    <w:rsid w:val="001510C4"/>
    <w:rsid w:val="0015163E"/>
    <w:rsid w:val="00157DE7"/>
    <w:rsid w:val="001612FA"/>
    <w:rsid w:val="001776A7"/>
    <w:rsid w:val="0018135D"/>
    <w:rsid w:val="001938FF"/>
    <w:rsid w:val="001A5525"/>
    <w:rsid w:val="001C05AD"/>
    <w:rsid w:val="001C4FEB"/>
    <w:rsid w:val="001D05C0"/>
    <w:rsid w:val="001E18C7"/>
    <w:rsid w:val="001E2818"/>
    <w:rsid w:val="001E29F9"/>
    <w:rsid w:val="001E5E63"/>
    <w:rsid w:val="001F4B09"/>
    <w:rsid w:val="0021043B"/>
    <w:rsid w:val="00217C1C"/>
    <w:rsid w:val="00220789"/>
    <w:rsid w:val="00222E76"/>
    <w:rsid w:val="00223629"/>
    <w:rsid w:val="0022436F"/>
    <w:rsid w:val="002254DE"/>
    <w:rsid w:val="002258F1"/>
    <w:rsid w:val="00227B12"/>
    <w:rsid w:val="00231164"/>
    <w:rsid w:val="0023553B"/>
    <w:rsid w:val="00256FD7"/>
    <w:rsid w:val="00287DF4"/>
    <w:rsid w:val="0029537F"/>
    <w:rsid w:val="002A080F"/>
    <w:rsid w:val="002A123E"/>
    <w:rsid w:val="002A18CA"/>
    <w:rsid w:val="002A6ABD"/>
    <w:rsid w:val="002B0845"/>
    <w:rsid w:val="002B1B4D"/>
    <w:rsid w:val="002B6DF2"/>
    <w:rsid w:val="002C40CF"/>
    <w:rsid w:val="002D23F1"/>
    <w:rsid w:val="002D6A4F"/>
    <w:rsid w:val="002D70AA"/>
    <w:rsid w:val="002F4B98"/>
    <w:rsid w:val="00305B91"/>
    <w:rsid w:val="003141E1"/>
    <w:rsid w:val="00316997"/>
    <w:rsid w:val="00330A67"/>
    <w:rsid w:val="00361E43"/>
    <w:rsid w:val="003A4EE7"/>
    <w:rsid w:val="003B12C1"/>
    <w:rsid w:val="003C556F"/>
    <w:rsid w:val="003D1A9C"/>
    <w:rsid w:val="003D6552"/>
    <w:rsid w:val="003E2FE6"/>
    <w:rsid w:val="003E67E1"/>
    <w:rsid w:val="003F57E2"/>
    <w:rsid w:val="003F656D"/>
    <w:rsid w:val="0040027D"/>
    <w:rsid w:val="0040093C"/>
    <w:rsid w:val="00406D95"/>
    <w:rsid w:val="00407FC0"/>
    <w:rsid w:val="004123E6"/>
    <w:rsid w:val="004262A2"/>
    <w:rsid w:val="00426A4C"/>
    <w:rsid w:val="004370F0"/>
    <w:rsid w:val="0044358B"/>
    <w:rsid w:val="004451FE"/>
    <w:rsid w:val="004468B2"/>
    <w:rsid w:val="004603DC"/>
    <w:rsid w:val="004657E0"/>
    <w:rsid w:val="00473FBA"/>
    <w:rsid w:val="00475473"/>
    <w:rsid w:val="0049091E"/>
    <w:rsid w:val="00496F22"/>
    <w:rsid w:val="004A585B"/>
    <w:rsid w:val="004A6E5B"/>
    <w:rsid w:val="004C0F01"/>
    <w:rsid w:val="004C16F3"/>
    <w:rsid w:val="004C2007"/>
    <w:rsid w:val="004D091C"/>
    <w:rsid w:val="004D15C7"/>
    <w:rsid w:val="004E145C"/>
    <w:rsid w:val="004E1D2A"/>
    <w:rsid w:val="00504122"/>
    <w:rsid w:val="00516E88"/>
    <w:rsid w:val="00517B52"/>
    <w:rsid w:val="00533307"/>
    <w:rsid w:val="00533AEB"/>
    <w:rsid w:val="00534CD7"/>
    <w:rsid w:val="00537AA3"/>
    <w:rsid w:val="0056366B"/>
    <w:rsid w:val="00581BC4"/>
    <w:rsid w:val="005A1173"/>
    <w:rsid w:val="005B73D9"/>
    <w:rsid w:val="005B7F6F"/>
    <w:rsid w:val="005C11DE"/>
    <w:rsid w:val="005E04CC"/>
    <w:rsid w:val="00602682"/>
    <w:rsid w:val="00602DD1"/>
    <w:rsid w:val="006047F3"/>
    <w:rsid w:val="00615348"/>
    <w:rsid w:val="00615401"/>
    <w:rsid w:val="006326CD"/>
    <w:rsid w:val="00632D8E"/>
    <w:rsid w:val="006351B1"/>
    <w:rsid w:val="0063667C"/>
    <w:rsid w:val="006760DD"/>
    <w:rsid w:val="00677084"/>
    <w:rsid w:val="00683B2A"/>
    <w:rsid w:val="00693E0C"/>
    <w:rsid w:val="0069737F"/>
    <w:rsid w:val="006A5C48"/>
    <w:rsid w:val="006C1F9A"/>
    <w:rsid w:val="006D4B40"/>
    <w:rsid w:val="006D7FB7"/>
    <w:rsid w:val="006F4ACB"/>
    <w:rsid w:val="006F72F4"/>
    <w:rsid w:val="00701C8D"/>
    <w:rsid w:val="00704675"/>
    <w:rsid w:val="00705467"/>
    <w:rsid w:val="00707E36"/>
    <w:rsid w:val="007153DA"/>
    <w:rsid w:val="007348D6"/>
    <w:rsid w:val="00740240"/>
    <w:rsid w:val="00740609"/>
    <w:rsid w:val="00741876"/>
    <w:rsid w:val="00754649"/>
    <w:rsid w:val="00765A02"/>
    <w:rsid w:val="00773BFE"/>
    <w:rsid w:val="00780A5C"/>
    <w:rsid w:val="007812FB"/>
    <w:rsid w:val="007822F7"/>
    <w:rsid w:val="0078460D"/>
    <w:rsid w:val="00797C16"/>
    <w:rsid w:val="007A45EA"/>
    <w:rsid w:val="007B6BC2"/>
    <w:rsid w:val="007C4809"/>
    <w:rsid w:val="007C4B6F"/>
    <w:rsid w:val="007D171B"/>
    <w:rsid w:val="007E18B2"/>
    <w:rsid w:val="007E233E"/>
    <w:rsid w:val="007F6C25"/>
    <w:rsid w:val="00800C70"/>
    <w:rsid w:val="00807925"/>
    <w:rsid w:val="00822209"/>
    <w:rsid w:val="00854206"/>
    <w:rsid w:val="008579F3"/>
    <w:rsid w:val="00867D1A"/>
    <w:rsid w:val="00871D25"/>
    <w:rsid w:val="008752D1"/>
    <w:rsid w:val="008767EE"/>
    <w:rsid w:val="00877B1C"/>
    <w:rsid w:val="00881969"/>
    <w:rsid w:val="008A729E"/>
    <w:rsid w:val="008B173F"/>
    <w:rsid w:val="008B4AC4"/>
    <w:rsid w:val="008C30AF"/>
    <w:rsid w:val="008C61DD"/>
    <w:rsid w:val="008C6434"/>
    <w:rsid w:val="008E44F9"/>
    <w:rsid w:val="0090504F"/>
    <w:rsid w:val="009054EB"/>
    <w:rsid w:val="0092347E"/>
    <w:rsid w:val="0092731A"/>
    <w:rsid w:val="00940F03"/>
    <w:rsid w:val="009528A2"/>
    <w:rsid w:val="009568B0"/>
    <w:rsid w:val="00971498"/>
    <w:rsid w:val="0097212B"/>
    <w:rsid w:val="00981314"/>
    <w:rsid w:val="0099253F"/>
    <w:rsid w:val="009A0B57"/>
    <w:rsid w:val="009A1294"/>
    <w:rsid w:val="009A36E9"/>
    <w:rsid w:val="009B2BA5"/>
    <w:rsid w:val="009B4A9C"/>
    <w:rsid w:val="009B5302"/>
    <w:rsid w:val="009C52D3"/>
    <w:rsid w:val="009D3B3F"/>
    <w:rsid w:val="009E4AD0"/>
    <w:rsid w:val="009E4D86"/>
    <w:rsid w:val="009E7A86"/>
    <w:rsid w:val="00A07AE9"/>
    <w:rsid w:val="00A25A2C"/>
    <w:rsid w:val="00A61F9D"/>
    <w:rsid w:val="00A678D8"/>
    <w:rsid w:val="00A92820"/>
    <w:rsid w:val="00A944B4"/>
    <w:rsid w:val="00A95FAF"/>
    <w:rsid w:val="00AA30D3"/>
    <w:rsid w:val="00AA39C5"/>
    <w:rsid w:val="00AC0B5A"/>
    <w:rsid w:val="00AC1A39"/>
    <w:rsid w:val="00AD1C67"/>
    <w:rsid w:val="00AD61C4"/>
    <w:rsid w:val="00AE7E5A"/>
    <w:rsid w:val="00AF0645"/>
    <w:rsid w:val="00B17271"/>
    <w:rsid w:val="00B20283"/>
    <w:rsid w:val="00B35E03"/>
    <w:rsid w:val="00B44A43"/>
    <w:rsid w:val="00B46534"/>
    <w:rsid w:val="00B4684B"/>
    <w:rsid w:val="00B500D5"/>
    <w:rsid w:val="00B51DC0"/>
    <w:rsid w:val="00B556A4"/>
    <w:rsid w:val="00B668D8"/>
    <w:rsid w:val="00B700AF"/>
    <w:rsid w:val="00B84DF2"/>
    <w:rsid w:val="00B9561B"/>
    <w:rsid w:val="00BA30B3"/>
    <w:rsid w:val="00BA612B"/>
    <w:rsid w:val="00BB2498"/>
    <w:rsid w:val="00BC0FC8"/>
    <w:rsid w:val="00BC2B52"/>
    <w:rsid w:val="00BC2F19"/>
    <w:rsid w:val="00BD673B"/>
    <w:rsid w:val="00BE2E10"/>
    <w:rsid w:val="00BE3D4B"/>
    <w:rsid w:val="00BF057C"/>
    <w:rsid w:val="00BF6669"/>
    <w:rsid w:val="00C01889"/>
    <w:rsid w:val="00C07101"/>
    <w:rsid w:val="00C25412"/>
    <w:rsid w:val="00C34A6D"/>
    <w:rsid w:val="00C40F3E"/>
    <w:rsid w:val="00C42BBB"/>
    <w:rsid w:val="00C44E05"/>
    <w:rsid w:val="00C63B50"/>
    <w:rsid w:val="00C65515"/>
    <w:rsid w:val="00C67815"/>
    <w:rsid w:val="00C8224F"/>
    <w:rsid w:val="00C856CE"/>
    <w:rsid w:val="00C97A51"/>
    <w:rsid w:val="00CB0053"/>
    <w:rsid w:val="00CB4407"/>
    <w:rsid w:val="00CB5B59"/>
    <w:rsid w:val="00CB6095"/>
    <w:rsid w:val="00CB7183"/>
    <w:rsid w:val="00CD5438"/>
    <w:rsid w:val="00CD7F40"/>
    <w:rsid w:val="00CE0B8B"/>
    <w:rsid w:val="00CE4A68"/>
    <w:rsid w:val="00CF6A83"/>
    <w:rsid w:val="00D00220"/>
    <w:rsid w:val="00D16EF7"/>
    <w:rsid w:val="00D376C1"/>
    <w:rsid w:val="00D43481"/>
    <w:rsid w:val="00D6126D"/>
    <w:rsid w:val="00D6448B"/>
    <w:rsid w:val="00D64BB8"/>
    <w:rsid w:val="00D64CDB"/>
    <w:rsid w:val="00D77A76"/>
    <w:rsid w:val="00D86C93"/>
    <w:rsid w:val="00DA2A24"/>
    <w:rsid w:val="00DA32C7"/>
    <w:rsid w:val="00DD7BE1"/>
    <w:rsid w:val="00DE15CD"/>
    <w:rsid w:val="00DE42F6"/>
    <w:rsid w:val="00DE761B"/>
    <w:rsid w:val="00DF09CC"/>
    <w:rsid w:val="00DF2360"/>
    <w:rsid w:val="00DF451A"/>
    <w:rsid w:val="00E04FA1"/>
    <w:rsid w:val="00E13F5E"/>
    <w:rsid w:val="00E55625"/>
    <w:rsid w:val="00E63059"/>
    <w:rsid w:val="00E802A0"/>
    <w:rsid w:val="00E810DE"/>
    <w:rsid w:val="00E82795"/>
    <w:rsid w:val="00E91045"/>
    <w:rsid w:val="00E954B1"/>
    <w:rsid w:val="00E974B6"/>
    <w:rsid w:val="00EA066B"/>
    <w:rsid w:val="00EB6D36"/>
    <w:rsid w:val="00EB793A"/>
    <w:rsid w:val="00EC4AF2"/>
    <w:rsid w:val="00EC6AC2"/>
    <w:rsid w:val="00ED5CC7"/>
    <w:rsid w:val="00F026CF"/>
    <w:rsid w:val="00F41888"/>
    <w:rsid w:val="00F52381"/>
    <w:rsid w:val="00F60535"/>
    <w:rsid w:val="00F70E34"/>
    <w:rsid w:val="00F8635E"/>
    <w:rsid w:val="00FB2433"/>
    <w:rsid w:val="00FB5B4F"/>
    <w:rsid w:val="00FC76B1"/>
    <w:rsid w:val="00FD7FFD"/>
    <w:rsid w:val="00FE2808"/>
    <w:rsid w:val="00FE4266"/>
    <w:rsid w:val="00FE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BAD69"/>
  <w15:docId w15:val="{C8442827-BBDB-47BB-B1D8-32885193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9D"/>
    <w:rPr>
      <w:rFonts w:eastAsia="Times New Roman"/>
      <w:sz w:val="24"/>
    </w:rPr>
  </w:style>
  <w:style w:type="paragraph" w:styleId="Heading4">
    <w:name w:val="heading 4"/>
    <w:basedOn w:val="Normal"/>
    <w:next w:val="Normal"/>
    <w:link w:val="Heading4Char"/>
    <w:qFormat/>
    <w:rsid w:val="00A61F9D"/>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1F9D"/>
    <w:rPr>
      <w:rFonts w:eastAsia="Times New Roman"/>
      <w:b/>
      <w:snapToGrid/>
      <w:szCs w:val="20"/>
    </w:rPr>
  </w:style>
  <w:style w:type="paragraph" w:styleId="Footer">
    <w:name w:val="footer"/>
    <w:basedOn w:val="Normal"/>
    <w:link w:val="FooterChar"/>
    <w:rsid w:val="00A61F9D"/>
    <w:pPr>
      <w:tabs>
        <w:tab w:val="center" w:pos="4320"/>
        <w:tab w:val="right" w:pos="8640"/>
      </w:tabs>
    </w:pPr>
  </w:style>
  <w:style w:type="character" w:customStyle="1" w:styleId="FooterChar">
    <w:name w:val="Footer Char"/>
    <w:basedOn w:val="DefaultParagraphFont"/>
    <w:link w:val="Footer"/>
    <w:rsid w:val="00A61F9D"/>
    <w:rPr>
      <w:rFonts w:eastAsia="Times New Roman"/>
      <w:snapToGrid/>
      <w:szCs w:val="20"/>
    </w:rPr>
  </w:style>
  <w:style w:type="character" w:styleId="PageNumber">
    <w:name w:val="page number"/>
    <w:basedOn w:val="DefaultParagraphFont"/>
    <w:rsid w:val="00A61F9D"/>
  </w:style>
  <w:style w:type="character" w:styleId="Strong">
    <w:name w:val="Strong"/>
    <w:basedOn w:val="DefaultParagraphFont"/>
    <w:qFormat/>
    <w:rsid w:val="003F57E2"/>
    <w:rPr>
      <w:b/>
      <w:bCs/>
    </w:rPr>
  </w:style>
  <w:style w:type="paragraph" w:styleId="ListParagraph">
    <w:name w:val="List Paragraph"/>
    <w:basedOn w:val="Normal"/>
    <w:uiPriority w:val="34"/>
    <w:qFormat/>
    <w:rsid w:val="001C05AD"/>
    <w:pPr>
      <w:ind w:left="720"/>
    </w:pPr>
  </w:style>
  <w:style w:type="character" w:styleId="Emphasis">
    <w:name w:val="Emphasis"/>
    <w:basedOn w:val="DefaultParagraphFont"/>
    <w:qFormat/>
    <w:rsid w:val="00A944B4"/>
    <w:rPr>
      <w:rFonts w:cs="Times New Roman"/>
      <w:i/>
      <w:iCs/>
    </w:rPr>
  </w:style>
  <w:style w:type="character" w:styleId="Hyperlink">
    <w:name w:val="Hyperlink"/>
    <w:basedOn w:val="DefaultParagraphFont"/>
    <w:rsid w:val="00316997"/>
    <w:rPr>
      <w:color w:val="0000FF"/>
      <w:u w:val="single"/>
    </w:rPr>
  </w:style>
  <w:style w:type="paragraph" w:customStyle="1" w:styleId="Default">
    <w:name w:val="Default"/>
    <w:rsid w:val="00F026C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07AE9"/>
    <w:rPr>
      <w:rFonts w:ascii="Tahoma" w:hAnsi="Tahoma" w:cs="Tahoma"/>
      <w:sz w:val="16"/>
      <w:szCs w:val="16"/>
    </w:rPr>
  </w:style>
  <w:style w:type="character" w:customStyle="1" w:styleId="BalloonTextChar">
    <w:name w:val="Balloon Text Char"/>
    <w:basedOn w:val="DefaultParagraphFont"/>
    <w:link w:val="BalloonText"/>
    <w:uiPriority w:val="99"/>
    <w:semiHidden/>
    <w:rsid w:val="00A07AE9"/>
    <w:rPr>
      <w:rFonts w:ascii="Tahoma" w:eastAsia="Times New Roman" w:hAnsi="Tahoma" w:cs="Tahoma"/>
      <w:sz w:val="16"/>
      <w:szCs w:val="16"/>
    </w:rPr>
  </w:style>
  <w:style w:type="paragraph" w:styleId="Header">
    <w:name w:val="header"/>
    <w:basedOn w:val="Normal"/>
    <w:link w:val="HeaderChar"/>
    <w:uiPriority w:val="99"/>
    <w:unhideWhenUsed/>
    <w:rsid w:val="00534CD7"/>
    <w:pPr>
      <w:tabs>
        <w:tab w:val="center" w:pos="4680"/>
        <w:tab w:val="right" w:pos="9360"/>
      </w:tabs>
    </w:pPr>
  </w:style>
  <w:style w:type="character" w:customStyle="1" w:styleId="HeaderChar">
    <w:name w:val="Header Char"/>
    <w:basedOn w:val="DefaultParagraphFont"/>
    <w:link w:val="Header"/>
    <w:uiPriority w:val="99"/>
    <w:rsid w:val="00534CD7"/>
    <w:rPr>
      <w:rFonts w:eastAsia="Times New Roman"/>
      <w:sz w:val="24"/>
    </w:rPr>
  </w:style>
  <w:style w:type="paragraph" w:styleId="Title">
    <w:name w:val="Title"/>
    <w:basedOn w:val="Normal"/>
    <w:link w:val="TitleChar"/>
    <w:qFormat/>
    <w:rsid w:val="009054EB"/>
    <w:pPr>
      <w:jc w:val="center"/>
    </w:pPr>
    <w:rPr>
      <w:rFonts w:ascii="Arial" w:hAnsi="Arial"/>
      <w:b/>
    </w:rPr>
  </w:style>
  <w:style w:type="character" w:customStyle="1" w:styleId="TitleChar">
    <w:name w:val="Title Char"/>
    <w:basedOn w:val="DefaultParagraphFont"/>
    <w:link w:val="Title"/>
    <w:rsid w:val="009054EB"/>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092">
      <w:bodyDiv w:val="1"/>
      <w:marLeft w:val="0"/>
      <w:marRight w:val="0"/>
      <w:marTop w:val="0"/>
      <w:marBottom w:val="0"/>
      <w:divBdr>
        <w:top w:val="none" w:sz="0" w:space="0" w:color="auto"/>
        <w:left w:val="none" w:sz="0" w:space="0" w:color="auto"/>
        <w:bottom w:val="none" w:sz="0" w:space="0" w:color="auto"/>
        <w:right w:val="none" w:sz="0" w:space="0" w:color="auto"/>
      </w:divBdr>
    </w:div>
    <w:div w:id="516818691">
      <w:bodyDiv w:val="1"/>
      <w:marLeft w:val="0"/>
      <w:marRight w:val="0"/>
      <w:marTop w:val="0"/>
      <w:marBottom w:val="0"/>
      <w:divBdr>
        <w:top w:val="none" w:sz="0" w:space="0" w:color="auto"/>
        <w:left w:val="none" w:sz="0" w:space="0" w:color="auto"/>
        <w:bottom w:val="none" w:sz="0" w:space="0" w:color="auto"/>
        <w:right w:val="none" w:sz="0" w:space="0" w:color="auto"/>
      </w:divBdr>
    </w:div>
    <w:div w:id="534735233">
      <w:bodyDiv w:val="1"/>
      <w:marLeft w:val="0"/>
      <w:marRight w:val="0"/>
      <w:marTop w:val="0"/>
      <w:marBottom w:val="0"/>
      <w:divBdr>
        <w:top w:val="none" w:sz="0" w:space="0" w:color="auto"/>
        <w:left w:val="none" w:sz="0" w:space="0" w:color="auto"/>
        <w:bottom w:val="none" w:sz="0" w:space="0" w:color="auto"/>
        <w:right w:val="none" w:sz="0" w:space="0" w:color="auto"/>
      </w:divBdr>
    </w:div>
    <w:div w:id="606892829">
      <w:bodyDiv w:val="1"/>
      <w:marLeft w:val="0"/>
      <w:marRight w:val="0"/>
      <w:marTop w:val="0"/>
      <w:marBottom w:val="0"/>
      <w:divBdr>
        <w:top w:val="none" w:sz="0" w:space="0" w:color="auto"/>
        <w:left w:val="none" w:sz="0" w:space="0" w:color="auto"/>
        <w:bottom w:val="none" w:sz="0" w:space="0" w:color="auto"/>
        <w:right w:val="none" w:sz="0" w:space="0" w:color="auto"/>
      </w:divBdr>
    </w:div>
    <w:div w:id="657464838">
      <w:bodyDiv w:val="1"/>
      <w:marLeft w:val="0"/>
      <w:marRight w:val="0"/>
      <w:marTop w:val="0"/>
      <w:marBottom w:val="0"/>
      <w:divBdr>
        <w:top w:val="none" w:sz="0" w:space="0" w:color="auto"/>
        <w:left w:val="none" w:sz="0" w:space="0" w:color="auto"/>
        <w:bottom w:val="none" w:sz="0" w:space="0" w:color="auto"/>
        <w:right w:val="none" w:sz="0" w:space="0" w:color="auto"/>
      </w:divBdr>
      <w:divsChild>
        <w:div w:id="410083132">
          <w:marLeft w:val="0"/>
          <w:marRight w:val="0"/>
          <w:marTop w:val="0"/>
          <w:marBottom w:val="0"/>
          <w:divBdr>
            <w:top w:val="none" w:sz="0" w:space="0" w:color="auto"/>
            <w:left w:val="none" w:sz="0" w:space="0" w:color="auto"/>
            <w:bottom w:val="none" w:sz="0" w:space="0" w:color="auto"/>
            <w:right w:val="none" w:sz="0" w:space="0" w:color="auto"/>
          </w:divBdr>
        </w:div>
      </w:divsChild>
    </w:div>
    <w:div w:id="1365789988">
      <w:bodyDiv w:val="1"/>
      <w:marLeft w:val="0"/>
      <w:marRight w:val="0"/>
      <w:marTop w:val="0"/>
      <w:marBottom w:val="0"/>
      <w:divBdr>
        <w:top w:val="none" w:sz="0" w:space="0" w:color="auto"/>
        <w:left w:val="none" w:sz="0" w:space="0" w:color="auto"/>
        <w:bottom w:val="none" w:sz="0" w:space="0" w:color="auto"/>
        <w:right w:val="none" w:sz="0" w:space="0" w:color="auto"/>
      </w:divBdr>
    </w:div>
    <w:div w:id="1886092947">
      <w:bodyDiv w:val="1"/>
      <w:marLeft w:val="0"/>
      <w:marRight w:val="0"/>
      <w:marTop w:val="0"/>
      <w:marBottom w:val="0"/>
      <w:divBdr>
        <w:top w:val="none" w:sz="0" w:space="0" w:color="auto"/>
        <w:left w:val="none" w:sz="0" w:space="0" w:color="auto"/>
        <w:bottom w:val="none" w:sz="0" w:space="0" w:color="auto"/>
        <w:right w:val="none" w:sz="0" w:space="0" w:color="auto"/>
      </w:divBdr>
    </w:div>
    <w:div w:id="1990093257">
      <w:bodyDiv w:val="1"/>
      <w:marLeft w:val="0"/>
      <w:marRight w:val="0"/>
      <w:marTop w:val="0"/>
      <w:marBottom w:val="0"/>
      <w:divBdr>
        <w:top w:val="none" w:sz="0" w:space="0" w:color="auto"/>
        <w:left w:val="none" w:sz="0" w:space="0" w:color="auto"/>
        <w:bottom w:val="none" w:sz="0" w:space="0" w:color="auto"/>
        <w:right w:val="none" w:sz="0" w:space="0" w:color="auto"/>
      </w:divBdr>
      <w:divsChild>
        <w:div w:id="1567107475">
          <w:marLeft w:val="0"/>
          <w:marRight w:val="0"/>
          <w:marTop w:val="0"/>
          <w:marBottom w:val="0"/>
          <w:divBdr>
            <w:top w:val="none" w:sz="0" w:space="0" w:color="auto"/>
            <w:left w:val="none" w:sz="0" w:space="0" w:color="auto"/>
            <w:bottom w:val="none" w:sz="0" w:space="0" w:color="auto"/>
            <w:right w:val="none" w:sz="0" w:space="0" w:color="auto"/>
          </w:divBdr>
          <w:divsChild>
            <w:div w:id="277571570">
              <w:marLeft w:val="0"/>
              <w:marRight w:val="0"/>
              <w:marTop w:val="0"/>
              <w:marBottom w:val="0"/>
              <w:divBdr>
                <w:top w:val="none" w:sz="0" w:space="0" w:color="auto"/>
                <w:left w:val="none" w:sz="0" w:space="0" w:color="auto"/>
                <w:bottom w:val="none" w:sz="0" w:space="0" w:color="auto"/>
                <w:right w:val="none" w:sz="0" w:space="0" w:color="auto"/>
              </w:divBdr>
              <w:divsChild>
                <w:div w:id="121569887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FB7AE-247A-4F68-B008-9249FA1B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1198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DRAFT (1 Oct 2011)</vt:lpstr>
    </vt:vector>
  </TitlesOfParts>
  <Company>Grizli777</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Oct 2011)</dc:title>
  <dc:creator>mhanson</dc:creator>
  <cp:lastModifiedBy>Melani Harig</cp:lastModifiedBy>
  <cp:revision>4</cp:revision>
  <cp:lastPrinted>2018-04-11T14:25:00Z</cp:lastPrinted>
  <dcterms:created xsi:type="dcterms:W3CDTF">2026-03-06T19:49:00Z</dcterms:created>
  <dcterms:modified xsi:type="dcterms:W3CDTF">2026-05-26T18:26:00Z</dcterms:modified>
</cp:coreProperties>
</file>